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AE8F91" w14:textId="6CD1E253" w:rsidR="000A2115" w:rsidRDefault="000A2115" w:rsidP="000A2115">
      <w:pPr>
        <w:ind w:left="-142" w:right="-233"/>
        <w:rPr>
          <w:rFonts w:ascii="Times New Roman" w:eastAsia="Verdana" w:hAnsi="Times New Roman"/>
          <w:b/>
        </w:rPr>
      </w:pPr>
      <w:r>
        <w:rPr>
          <w:rFonts w:ascii="Times New Roman" w:eastAsia="Verdana" w:hAnsi="Times New Roman"/>
          <w:b/>
        </w:rPr>
        <w:t>A-240</w:t>
      </w:r>
      <w:r w:rsidR="004A593D">
        <w:rPr>
          <w:rFonts w:ascii="Times New Roman" w:eastAsia="Verdana" w:hAnsi="Times New Roman"/>
          <w:b/>
        </w:rPr>
        <w:t>1-24/2026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 w:rsidRPr="000A2115">
        <w:rPr>
          <w:rFonts w:ascii="Times New Roman" w:eastAsia="Verdana" w:hAnsi="Times New Roman"/>
        </w:rPr>
        <w:t xml:space="preserve">Lublin, </w:t>
      </w:r>
      <w:r w:rsidR="004A593D">
        <w:rPr>
          <w:rFonts w:ascii="Times New Roman" w:eastAsia="Verdana" w:hAnsi="Times New Roman"/>
        </w:rPr>
        <w:t>05.05</w:t>
      </w:r>
      <w:r w:rsidRPr="000A2115">
        <w:rPr>
          <w:rFonts w:ascii="Times New Roman" w:eastAsia="Verdana" w:hAnsi="Times New Roman"/>
        </w:rPr>
        <w:t>.202</w:t>
      </w:r>
      <w:r>
        <w:rPr>
          <w:rFonts w:ascii="Times New Roman" w:eastAsia="Verdana" w:hAnsi="Times New Roman"/>
        </w:rPr>
        <w:t>6</w:t>
      </w:r>
      <w:r w:rsidRPr="000A2115">
        <w:rPr>
          <w:rFonts w:ascii="Times New Roman" w:eastAsia="Verdana" w:hAnsi="Times New Roman"/>
        </w:rPr>
        <w:t xml:space="preserve"> r.</w:t>
      </w:r>
    </w:p>
    <w:p w14:paraId="7744CAA3" w14:textId="77777777" w:rsidR="000A2115" w:rsidRDefault="000A2115" w:rsidP="000A2115">
      <w:pPr>
        <w:ind w:left="-142" w:right="-233"/>
        <w:rPr>
          <w:rFonts w:ascii="Times New Roman" w:eastAsia="Verdana" w:hAnsi="Times New Roman"/>
          <w:b/>
        </w:rPr>
      </w:pPr>
    </w:p>
    <w:p w14:paraId="04370E23" w14:textId="77777777" w:rsidR="004A593D" w:rsidRDefault="004A593D" w:rsidP="000A2115">
      <w:pPr>
        <w:ind w:left="-142" w:right="-233"/>
        <w:rPr>
          <w:rFonts w:ascii="Times New Roman" w:eastAsia="Verdana" w:hAnsi="Times New Roman"/>
          <w:b/>
        </w:rPr>
      </w:pPr>
    </w:p>
    <w:p w14:paraId="466690E8" w14:textId="77777777" w:rsidR="000A2115" w:rsidRDefault="000A2115" w:rsidP="004A593D">
      <w:pPr>
        <w:rPr>
          <w:rFonts w:ascii="Times New Roman" w:eastAsia="Verdana" w:hAnsi="Times New Roman"/>
          <w:b/>
          <w:sz w:val="36"/>
        </w:rPr>
      </w:pPr>
    </w:p>
    <w:p w14:paraId="38B4B5F9" w14:textId="77777777" w:rsidR="00734D70" w:rsidRPr="000A2115" w:rsidRDefault="00734D70" w:rsidP="004A593D">
      <w:pPr>
        <w:rPr>
          <w:rFonts w:ascii="Times New Roman" w:eastAsia="Verdana" w:hAnsi="Times New Roman"/>
          <w:b/>
          <w:sz w:val="36"/>
        </w:rPr>
      </w:pPr>
    </w:p>
    <w:p w14:paraId="67D1F550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0A2115">
        <w:rPr>
          <w:rFonts w:ascii="Times New Roman" w:eastAsia="Verdana" w:hAnsi="Times New Roman"/>
          <w:b/>
          <w:sz w:val="36"/>
        </w:rPr>
        <w:t>Informacja z otwarcia ofert</w:t>
      </w:r>
    </w:p>
    <w:p w14:paraId="73008247" w14:textId="77777777" w:rsidR="004A593D" w:rsidRPr="004A593D" w:rsidRDefault="000A2115" w:rsidP="004A593D">
      <w:pPr>
        <w:overflowPunct/>
        <w:spacing w:after="140" w:line="259" w:lineRule="auto"/>
        <w:ind w:left="426" w:hanging="709"/>
        <w:jc w:val="center"/>
        <w:rPr>
          <w:rFonts w:ascii="Times New Roman" w:eastAsia="Times New Roman" w:hAnsi="Times New Roman" w:cs="Times New Roman"/>
          <w:b/>
          <w:color w:val="auto"/>
          <w:sz w:val="28"/>
        </w:rPr>
      </w:pPr>
      <w:r w:rsidRPr="000A2115">
        <w:rPr>
          <w:rFonts w:ascii="Times New Roman" w:eastAsia="Times New Roman" w:hAnsi="Times New Roman" w:cs="Times New Roman"/>
          <w:color w:val="auto"/>
          <w:sz w:val="22"/>
        </w:rPr>
        <w:t xml:space="preserve">W postępowaniu o udzielenie zamówienia publicznego w trybie podstawowym bez przeprowadzenia negocjacji pn.: </w:t>
      </w:r>
      <w:r w:rsidR="004A593D" w:rsidRPr="004A593D">
        <w:rPr>
          <w:rFonts w:ascii="Times New Roman" w:eastAsia="Times New Roman" w:hAnsi="Times New Roman" w:cs="Times New Roman" w:hint="eastAsia"/>
          <w:b/>
          <w:color w:val="auto"/>
          <w:sz w:val="28"/>
        </w:rPr>
        <w:t xml:space="preserve">Dostawa wyposażenia wraz z dostosowaniem pomieszczeń pod Interaktywne Centrum Bioróżnorodności w budynku D Instytutu Agrofizyki PAN w Lublinie w ramach „Kampanii Bioróżnorodność” </w:t>
      </w:r>
    </w:p>
    <w:p w14:paraId="713614F9" w14:textId="77777777" w:rsidR="004A593D" w:rsidRDefault="004A593D" w:rsidP="004A593D">
      <w:pPr>
        <w:overflowPunct/>
        <w:spacing w:after="140" w:line="259" w:lineRule="auto"/>
        <w:rPr>
          <w:rFonts w:ascii="Times New Roman" w:eastAsia="Times New Roman" w:hAnsi="Times New Roman" w:cs="Times New Roman"/>
          <w:b/>
          <w:color w:val="auto"/>
          <w:sz w:val="28"/>
        </w:rPr>
      </w:pPr>
    </w:p>
    <w:p w14:paraId="0F43D7A6" w14:textId="77777777" w:rsidR="00734D70" w:rsidRPr="004A593D" w:rsidRDefault="00734D70" w:rsidP="004A593D">
      <w:pPr>
        <w:overflowPunct/>
        <w:spacing w:after="140" w:line="259" w:lineRule="auto"/>
        <w:rPr>
          <w:rFonts w:ascii="Times New Roman" w:eastAsia="Times New Roman" w:hAnsi="Times New Roman" w:cs="Times New Roman"/>
          <w:b/>
          <w:color w:val="auto"/>
          <w:sz w:val="28"/>
        </w:rPr>
      </w:pPr>
    </w:p>
    <w:p w14:paraId="4E4AB746" w14:textId="77777777" w:rsidR="004A593D" w:rsidRPr="004A593D" w:rsidRDefault="004A593D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>Źródło finansowania:</w:t>
      </w:r>
    </w:p>
    <w:p w14:paraId="72F9F623" w14:textId="1BE32E75" w:rsidR="000A2115" w:rsidRPr="004A593D" w:rsidRDefault="004A593D" w:rsidP="004A593D">
      <w:pPr>
        <w:overflowPunct/>
        <w:spacing w:after="140"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2"/>
          <w:szCs w:val="22"/>
          <w:lang w:eastAsia="pl-PL" w:bidi="pl-PL"/>
        </w:rPr>
      </w:pPr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 xml:space="preserve">Projekt </w:t>
      </w:r>
      <w:proofErr w:type="spellStart"/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>pn</w:t>
      </w:r>
      <w:proofErr w:type="spellEnd"/>
      <w:r w:rsidRPr="004A593D">
        <w:rPr>
          <w:rFonts w:ascii="Times New Roman" w:eastAsia="Times New Roman" w:hAnsi="Times New Roman" w:cs="Times New Roman" w:hint="eastAsia"/>
          <w:i/>
          <w:color w:val="auto"/>
          <w:sz w:val="22"/>
          <w:szCs w:val="22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FEPW.02.03-IW.01-0007/24.</w:t>
      </w:r>
    </w:p>
    <w:p w14:paraId="00C4708F" w14:textId="77777777" w:rsidR="000A2115" w:rsidRPr="000A2115" w:rsidRDefault="000A2115" w:rsidP="000A2115">
      <w:pPr>
        <w:overflowPunct/>
        <w:spacing w:after="140" w:line="259" w:lineRule="auto"/>
        <w:ind w:firstLine="500"/>
        <w:jc w:val="center"/>
        <w:rPr>
          <w:rFonts w:ascii="Times New Roman" w:eastAsia="Verdana" w:hAnsi="Times New Roman"/>
        </w:rPr>
      </w:pPr>
    </w:p>
    <w:p w14:paraId="7A6490ED" w14:textId="77777777" w:rsidR="000A2115" w:rsidRPr="000A2115" w:rsidRDefault="000A2115" w:rsidP="004A593D">
      <w:pPr>
        <w:jc w:val="both"/>
        <w:rPr>
          <w:rFonts w:ascii="Times New Roman" w:hAnsi="Times New Roman"/>
          <w:sz w:val="20"/>
        </w:rPr>
      </w:pPr>
      <w:r w:rsidRPr="000A2115">
        <w:rPr>
          <w:rFonts w:ascii="Times New Roman" w:eastAsia="Verdana" w:hAnsi="Times New Roman"/>
        </w:rPr>
        <w:t xml:space="preserve">Zamawiający na podstawie art. 222 ust. 5 ustawy z dnia 11 września 2019 r. Prawo zamówień publicznych (Dz. U. z 2024 r. poz. 1320 z </w:t>
      </w:r>
      <w:proofErr w:type="spellStart"/>
      <w:r w:rsidRPr="000A2115">
        <w:rPr>
          <w:rFonts w:ascii="Times New Roman" w:eastAsia="Verdana" w:hAnsi="Times New Roman"/>
        </w:rPr>
        <w:t>późn</w:t>
      </w:r>
      <w:proofErr w:type="spellEnd"/>
      <w:r w:rsidRPr="000A2115">
        <w:rPr>
          <w:rFonts w:ascii="Times New Roman" w:eastAsia="Verdana" w:hAnsi="Times New Roman"/>
        </w:rPr>
        <w:t>. zm.) przekazuje poniżej informację z otwarcia ofert:</w:t>
      </w:r>
    </w:p>
    <w:p w14:paraId="7502F1D2" w14:textId="77777777" w:rsidR="000A2115" w:rsidRDefault="000A2115" w:rsidP="000A2115">
      <w:pPr>
        <w:jc w:val="both"/>
        <w:rPr>
          <w:rFonts w:ascii="Times New Roman" w:hAnsi="Times New Roman"/>
          <w:sz w:val="20"/>
        </w:rPr>
      </w:pPr>
    </w:p>
    <w:p w14:paraId="0B1ED3D4" w14:textId="77777777" w:rsidR="000A2115" w:rsidRDefault="000A2115" w:rsidP="000A2115">
      <w:pPr>
        <w:jc w:val="both"/>
        <w:rPr>
          <w:rFonts w:ascii="Times New Roman" w:hAnsi="Times New Roman"/>
          <w:sz w:val="20"/>
        </w:rPr>
      </w:pPr>
    </w:p>
    <w:p w14:paraId="07B5F3EB" w14:textId="77777777" w:rsidR="00734D70" w:rsidRPr="000A2115" w:rsidRDefault="00734D70" w:rsidP="000A2115">
      <w:pPr>
        <w:jc w:val="both"/>
        <w:rPr>
          <w:rFonts w:ascii="Times New Roman" w:hAnsi="Times New Roman"/>
          <w:sz w:val="20"/>
        </w:rPr>
      </w:pPr>
    </w:p>
    <w:p w14:paraId="0D040D96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0A2115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2DD576AA" w14:textId="77777777" w:rsidR="004A593D" w:rsidRPr="000A2115" w:rsidRDefault="004A593D" w:rsidP="000A2115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C46EDE" w14:textId="77777777" w:rsidR="000A2115" w:rsidRPr="000A2115" w:rsidRDefault="000A2115" w:rsidP="000A2115">
      <w:pPr>
        <w:numPr>
          <w:ilvl w:val="0"/>
          <w:numId w:val="116"/>
        </w:numPr>
        <w:ind w:left="426" w:hanging="426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1" w:name="_Hlk164852805"/>
      <w:r w:rsidRPr="000A2115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1"/>
      <w:r w:rsidRPr="000A2115">
        <w:rPr>
          <w:rFonts w:ascii="Times New Roman" w:hAnsi="Times New Roman" w:cs="Times New Roman"/>
          <w:b/>
          <w:sz w:val="22"/>
          <w:szCs w:val="22"/>
        </w:rPr>
        <w:t>1</w:t>
      </w:r>
    </w:p>
    <w:p w14:paraId="58B39574" w14:textId="7672C24A" w:rsidR="004A593D" w:rsidRPr="004A593D" w:rsidRDefault="004A593D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4A593D">
        <w:rPr>
          <w:rFonts w:ascii="Times New Roman" w:hAnsi="Times New Roman" w:cs="Times New Roman"/>
          <w:b/>
          <w:bCs/>
          <w:sz w:val="22"/>
          <w:szCs w:val="22"/>
        </w:rPr>
        <w:t>Magit</w:t>
      </w:r>
      <w:proofErr w:type="spellEnd"/>
      <w:r w:rsidRPr="004A593D">
        <w:rPr>
          <w:rFonts w:ascii="Times New Roman" w:hAnsi="Times New Roman" w:cs="Times New Roman"/>
          <w:b/>
          <w:bCs/>
          <w:sz w:val="22"/>
          <w:szCs w:val="22"/>
        </w:rPr>
        <w:t xml:space="preserve"> Sp. z o.o</w:t>
      </w:r>
      <w:r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4A593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6CBF685C" w14:textId="7FD17159" w:rsidR="000A2115" w:rsidRDefault="004A593D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u</w:t>
      </w:r>
      <w:r w:rsidRPr="004A593D">
        <w:rPr>
          <w:rFonts w:ascii="Times New Roman" w:hAnsi="Times New Roman" w:cs="Times New Roman"/>
          <w:b/>
          <w:bCs/>
          <w:sz w:val="22"/>
          <w:szCs w:val="22"/>
        </w:rPr>
        <w:t xml:space="preserve">l. </w:t>
      </w:r>
      <w:proofErr w:type="spellStart"/>
      <w:r w:rsidRPr="004A593D">
        <w:rPr>
          <w:rFonts w:ascii="Times New Roman" w:hAnsi="Times New Roman" w:cs="Times New Roman"/>
          <w:b/>
          <w:bCs/>
          <w:sz w:val="22"/>
          <w:szCs w:val="22"/>
        </w:rPr>
        <w:t>Sołtysowicka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27, </w:t>
      </w:r>
      <w:r w:rsidRPr="004A593D">
        <w:rPr>
          <w:rFonts w:ascii="Times New Roman" w:hAnsi="Times New Roman" w:cs="Times New Roman"/>
          <w:b/>
          <w:bCs/>
          <w:sz w:val="22"/>
          <w:szCs w:val="22"/>
        </w:rPr>
        <w:t>51-168 Wrocław</w:t>
      </w:r>
      <w:r w:rsidR="000A2115" w:rsidRPr="004A593D">
        <w:rPr>
          <w:rFonts w:ascii="Times New Roman" w:hAnsi="Times New Roman" w:cs="Times New Roman"/>
          <w:b/>
          <w:bCs/>
          <w:sz w:val="22"/>
          <w:szCs w:val="22"/>
        </w:rPr>
        <w:t>, Polska</w:t>
      </w:r>
    </w:p>
    <w:p w14:paraId="143248A3" w14:textId="77777777" w:rsidR="004A593D" w:rsidRPr="004A593D" w:rsidRDefault="004A593D" w:rsidP="00734D7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631"/>
        <w:gridCol w:w="5953"/>
      </w:tblGrid>
      <w:tr w:rsidR="000A2115" w:rsidRPr="000A2115" w14:paraId="257998FC" w14:textId="77777777" w:rsidTr="00734D70">
        <w:trPr>
          <w:trHeight w:val="354"/>
        </w:trPr>
        <w:tc>
          <w:tcPr>
            <w:tcW w:w="3631" w:type="dxa"/>
          </w:tcPr>
          <w:p w14:paraId="061377DA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953" w:type="dxa"/>
          </w:tcPr>
          <w:p w14:paraId="33E9A55C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A2115" w:rsidRPr="000A2115" w14:paraId="346235AF" w14:textId="77777777" w:rsidTr="00734D70">
        <w:trPr>
          <w:trHeight w:val="201"/>
        </w:trPr>
        <w:tc>
          <w:tcPr>
            <w:tcW w:w="3631" w:type="dxa"/>
          </w:tcPr>
          <w:p w14:paraId="44EEB7DD" w14:textId="77777777" w:rsidR="000A2115" w:rsidRPr="000A2115" w:rsidRDefault="000A2115" w:rsidP="000A21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953" w:type="dxa"/>
            <w:shd w:val="clear" w:color="auto" w:fill="auto"/>
          </w:tcPr>
          <w:p w14:paraId="15107B98" w14:textId="6A5B2568" w:rsidR="000A2115" w:rsidRPr="000A2115" w:rsidRDefault="00734D70" w:rsidP="000A21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658 050,00 </w:t>
            </w:r>
            <w:bookmarkStart w:id="2" w:name="_GoBack"/>
            <w:bookmarkEnd w:id="2"/>
            <w:r w:rsidR="000A2115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0A2115" w:rsidRPr="000A2115" w14:paraId="52133C85" w14:textId="77777777" w:rsidTr="00734D70">
        <w:tc>
          <w:tcPr>
            <w:tcW w:w="3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A39921" w14:textId="77777777" w:rsid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na 9 monitorów, </w:t>
            </w:r>
          </w:p>
          <w:p w14:paraId="41100C73" w14:textId="77777777" w:rsid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12 tabletów, 6 kiosków multimedialnych (</w:t>
            </w:r>
            <w:proofErr w:type="spellStart"/>
            <w:r w:rsidRPr="004A593D">
              <w:rPr>
                <w:rFonts w:ascii="Times New Roman" w:hAnsi="Times New Roman" w:cs="Times New Roman"/>
                <w:sz w:val="22"/>
              </w:rPr>
              <w:t>infokiosków</w:t>
            </w:r>
            <w:proofErr w:type="spellEnd"/>
            <w:r w:rsidRPr="004A593D">
              <w:rPr>
                <w:rFonts w:ascii="Times New Roman" w:hAnsi="Times New Roman" w:cs="Times New Roman"/>
                <w:sz w:val="22"/>
              </w:rPr>
              <w:t xml:space="preserve">) </w:t>
            </w:r>
          </w:p>
          <w:p w14:paraId="36B24EA5" w14:textId="1FBA80A4" w:rsidR="000A2115" w:rsidRP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oraz 5 laptopów</w:t>
            </w:r>
          </w:p>
        </w:tc>
        <w:tc>
          <w:tcPr>
            <w:tcW w:w="5953" w:type="dxa"/>
            <w:shd w:val="clear" w:color="auto" w:fill="auto"/>
          </w:tcPr>
          <w:p w14:paraId="23C65AE8" w14:textId="5CFB30FA" w:rsidR="00734D70" w:rsidRPr="00734D70" w:rsidRDefault="00734D70" w:rsidP="00734D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34D70">
              <w:rPr>
                <w:rFonts w:ascii="Times New Roman" w:hAnsi="Times New Roman" w:cs="Times New Roman"/>
                <w:sz w:val="22"/>
                <w:szCs w:val="22"/>
              </w:rPr>
              <w:t xml:space="preserve">Okres gwarancji na 9 monitorów wynosi 48 miesięcy   </w:t>
            </w:r>
          </w:p>
          <w:p w14:paraId="0B9A3CDE" w14:textId="2B92DC16" w:rsidR="00734D70" w:rsidRPr="00734D70" w:rsidRDefault="00734D70" w:rsidP="00734D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34D70">
              <w:rPr>
                <w:rFonts w:ascii="Times New Roman" w:hAnsi="Times New Roman" w:cs="Times New Roman"/>
                <w:sz w:val="22"/>
                <w:szCs w:val="22"/>
              </w:rPr>
              <w:t>Okres gwarancji na 12 tabletów wynosi 48 miesięcy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34D7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371DC82C" w14:textId="3C11F5BC" w:rsidR="00734D70" w:rsidRPr="00734D70" w:rsidRDefault="00734D70" w:rsidP="00734D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34D70">
              <w:rPr>
                <w:rFonts w:ascii="Times New Roman" w:hAnsi="Times New Roman" w:cs="Times New Roman"/>
                <w:sz w:val="22"/>
                <w:szCs w:val="22"/>
              </w:rPr>
              <w:t>Okres gwarancji na 6 kiosków multimedialnych (</w:t>
            </w:r>
            <w:proofErr w:type="spellStart"/>
            <w:r w:rsidRPr="00734D70">
              <w:rPr>
                <w:rFonts w:ascii="Times New Roman" w:hAnsi="Times New Roman" w:cs="Times New Roman"/>
                <w:sz w:val="22"/>
                <w:szCs w:val="22"/>
              </w:rPr>
              <w:t>infokiosków</w:t>
            </w:r>
            <w:proofErr w:type="spellEnd"/>
            <w:r w:rsidRPr="00734D70">
              <w:rPr>
                <w:rFonts w:ascii="Times New Roman" w:hAnsi="Times New Roman" w:cs="Times New Roman"/>
                <w:sz w:val="22"/>
                <w:szCs w:val="22"/>
              </w:rPr>
              <w:t xml:space="preserve">) wynosi 48 miesięcy </w:t>
            </w:r>
          </w:p>
          <w:p w14:paraId="717FE223" w14:textId="44F4B11D" w:rsidR="000A2115" w:rsidRPr="000A2115" w:rsidRDefault="00734D70" w:rsidP="00734D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34D70">
              <w:rPr>
                <w:rFonts w:ascii="Times New Roman" w:hAnsi="Times New Roman" w:cs="Times New Roman"/>
                <w:sz w:val="22"/>
                <w:szCs w:val="22"/>
              </w:rPr>
              <w:t xml:space="preserve">Okres gwarancji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na 5 laptopów wynosi 48 miesięcy </w:t>
            </w:r>
            <w:r w:rsidRPr="00734D7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0A2115" w:rsidRPr="000A2115" w14:paraId="79BBD357" w14:textId="77777777" w:rsidTr="00734D70">
        <w:tc>
          <w:tcPr>
            <w:tcW w:w="3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05920F" w14:textId="136F223E" w:rsidR="000A2115" w:rsidRPr="000A2115" w:rsidRDefault="004A593D" w:rsidP="009E64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 w:rsidR="009E64DA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953" w:type="dxa"/>
            <w:shd w:val="clear" w:color="auto" w:fill="auto"/>
          </w:tcPr>
          <w:p w14:paraId="3BC117D3" w14:textId="3FB42177" w:rsidR="000A2115" w:rsidRPr="001A45B2" w:rsidRDefault="00734D70" w:rsidP="009E64DA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40 dni kalendarzowych</w:t>
            </w:r>
          </w:p>
        </w:tc>
      </w:tr>
    </w:tbl>
    <w:p w14:paraId="4F25FCA7" w14:textId="77777777" w:rsidR="004A593D" w:rsidRPr="000A2115" w:rsidRDefault="004A593D" w:rsidP="000A211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3FBA104" w14:textId="7B4D9E19" w:rsidR="001A45B2" w:rsidRPr="000A2115" w:rsidRDefault="001A45B2" w:rsidP="001A45B2">
      <w:pPr>
        <w:numPr>
          <w:ilvl w:val="0"/>
          <w:numId w:val="116"/>
        </w:numPr>
        <w:contextualSpacing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Nr oferty: 2</w:t>
      </w:r>
    </w:p>
    <w:p w14:paraId="775CF22A" w14:textId="77777777" w:rsidR="001A45B2" w:rsidRDefault="001A45B2" w:rsidP="001A45B2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Ejsak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Group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Sp. z o.o.</w:t>
      </w:r>
    </w:p>
    <w:p w14:paraId="2F09EE1A" w14:textId="20F668EE" w:rsidR="001A45B2" w:rsidRDefault="001A45B2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ul. Polna 7a, 05-090 Raszyn</w:t>
      </w:r>
      <w:r w:rsidRPr="000A2115">
        <w:rPr>
          <w:rFonts w:ascii="Times New Roman" w:hAnsi="Times New Roman" w:cs="Times New Roman"/>
          <w:b/>
          <w:bCs/>
          <w:sz w:val="22"/>
          <w:szCs w:val="22"/>
        </w:rPr>
        <w:t>, Polska</w:t>
      </w:r>
    </w:p>
    <w:p w14:paraId="68194E15" w14:textId="77777777" w:rsidR="004A593D" w:rsidRPr="004A593D" w:rsidRDefault="004A593D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47"/>
        <w:gridCol w:w="6237"/>
      </w:tblGrid>
      <w:tr w:rsidR="004A593D" w:rsidRPr="000A2115" w14:paraId="1ADA3F13" w14:textId="77777777" w:rsidTr="00734D70">
        <w:trPr>
          <w:trHeight w:val="269"/>
        </w:trPr>
        <w:tc>
          <w:tcPr>
            <w:tcW w:w="3347" w:type="dxa"/>
          </w:tcPr>
          <w:p w14:paraId="34DFC094" w14:textId="77777777" w:rsidR="004A593D" w:rsidRPr="000A2115" w:rsidRDefault="004A593D" w:rsidP="009E3C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6237" w:type="dxa"/>
          </w:tcPr>
          <w:p w14:paraId="06EBB061" w14:textId="77777777" w:rsidR="004A593D" w:rsidRPr="000A2115" w:rsidRDefault="004A593D" w:rsidP="009E3C6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A593D" w:rsidRPr="000A2115" w14:paraId="663CD4DA" w14:textId="77777777" w:rsidTr="00734D70">
        <w:trPr>
          <w:trHeight w:val="201"/>
        </w:trPr>
        <w:tc>
          <w:tcPr>
            <w:tcW w:w="3347" w:type="dxa"/>
          </w:tcPr>
          <w:p w14:paraId="41B27A78" w14:textId="77777777" w:rsidR="004A593D" w:rsidRPr="000A2115" w:rsidRDefault="004A593D" w:rsidP="009E3C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6237" w:type="dxa"/>
            <w:shd w:val="clear" w:color="auto" w:fill="auto"/>
          </w:tcPr>
          <w:p w14:paraId="77111AC4" w14:textId="72E118E9" w:rsidR="004A593D" w:rsidRPr="000A2115" w:rsidRDefault="00734D70" w:rsidP="009E3C6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417 560,40 </w:t>
            </w:r>
            <w:r w:rsidR="004A593D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4A593D" w:rsidRPr="000A2115" w14:paraId="656F1FC7" w14:textId="77777777" w:rsidTr="00734D70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CFD7509" w14:textId="77777777" w:rsid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na 9 monitorów, </w:t>
            </w:r>
          </w:p>
          <w:p w14:paraId="28317C89" w14:textId="77777777" w:rsid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12 tabletów, 6 kiosków multimedialnych (</w:t>
            </w:r>
            <w:proofErr w:type="spellStart"/>
            <w:r w:rsidRPr="004A593D">
              <w:rPr>
                <w:rFonts w:ascii="Times New Roman" w:hAnsi="Times New Roman" w:cs="Times New Roman"/>
                <w:sz w:val="22"/>
              </w:rPr>
              <w:t>infokiosków</w:t>
            </w:r>
            <w:proofErr w:type="spellEnd"/>
            <w:r w:rsidRPr="004A593D">
              <w:rPr>
                <w:rFonts w:ascii="Times New Roman" w:hAnsi="Times New Roman" w:cs="Times New Roman"/>
                <w:sz w:val="22"/>
              </w:rPr>
              <w:t xml:space="preserve">) </w:t>
            </w:r>
          </w:p>
          <w:p w14:paraId="1770A660" w14:textId="0D836538" w:rsidR="004A593D" w:rsidRPr="00734D70" w:rsidRDefault="004A593D" w:rsidP="009E3C66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oraz 5 laptopów</w:t>
            </w:r>
          </w:p>
        </w:tc>
        <w:tc>
          <w:tcPr>
            <w:tcW w:w="6237" w:type="dxa"/>
            <w:shd w:val="clear" w:color="auto" w:fill="auto"/>
          </w:tcPr>
          <w:p w14:paraId="3BC17CB4" w14:textId="5591F560" w:rsidR="00734D70" w:rsidRPr="00734D70" w:rsidRDefault="00734D70" w:rsidP="00734D70">
            <w:pPr>
              <w:jc w:val="right"/>
              <w:rPr>
                <w:sz w:val="22"/>
              </w:rPr>
            </w:pPr>
            <w:r w:rsidRPr="00734D70">
              <w:rPr>
                <w:sz w:val="22"/>
              </w:rPr>
              <w:t xml:space="preserve">Okres gwarancji na 9 monitorów wynosi 48 miesięcy </w:t>
            </w:r>
          </w:p>
          <w:p w14:paraId="34BE1C40" w14:textId="5B7F5251" w:rsidR="00734D70" w:rsidRPr="00734D70" w:rsidRDefault="00734D70" w:rsidP="00734D70">
            <w:pPr>
              <w:jc w:val="right"/>
              <w:rPr>
                <w:sz w:val="22"/>
              </w:rPr>
            </w:pPr>
            <w:r w:rsidRPr="00734D70">
              <w:rPr>
                <w:sz w:val="22"/>
              </w:rPr>
              <w:t xml:space="preserve">Okres gwarancji na 12 tabletów wynosi 48 miesięcy </w:t>
            </w:r>
          </w:p>
          <w:p w14:paraId="6D437FFF" w14:textId="7B4A569F" w:rsidR="00734D70" w:rsidRPr="00734D70" w:rsidRDefault="00734D70" w:rsidP="00734D70">
            <w:pPr>
              <w:jc w:val="right"/>
              <w:rPr>
                <w:sz w:val="22"/>
              </w:rPr>
            </w:pPr>
            <w:r w:rsidRPr="00734D70">
              <w:rPr>
                <w:sz w:val="22"/>
              </w:rPr>
              <w:t>Okres gwarancji na 6 kiosków multimed</w:t>
            </w:r>
            <w:r w:rsidRPr="00734D70">
              <w:rPr>
                <w:sz w:val="22"/>
              </w:rPr>
              <w:t>ialnych (</w:t>
            </w:r>
            <w:proofErr w:type="spellStart"/>
            <w:r w:rsidRPr="00734D70">
              <w:rPr>
                <w:sz w:val="22"/>
              </w:rPr>
              <w:t>infokiosków</w:t>
            </w:r>
            <w:proofErr w:type="spellEnd"/>
            <w:r w:rsidRPr="00734D70">
              <w:rPr>
                <w:sz w:val="22"/>
              </w:rPr>
              <w:t>) wynosi 48</w:t>
            </w:r>
            <w:r w:rsidRPr="00734D70">
              <w:rPr>
                <w:sz w:val="22"/>
              </w:rPr>
              <w:t xml:space="preserve"> miesię</w:t>
            </w:r>
            <w:r w:rsidRPr="00734D70">
              <w:rPr>
                <w:sz w:val="22"/>
              </w:rPr>
              <w:t>cy</w:t>
            </w:r>
          </w:p>
          <w:p w14:paraId="57AB65D9" w14:textId="477B0595" w:rsidR="004A593D" w:rsidRPr="000A2115" w:rsidRDefault="00734D70" w:rsidP="00734D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34D70">
              <w:rPr>
                <w:sz w:val="22"/>
              </w:rPr>
              <w:t>Okres gw</w:t>
            </w:r>
            <w:r w:rsidRPr="00734D70">
              <w:rPr>
                <w:sz w:val="22"/>
              </w:rPr>
              <w:t>arancji na 5 laptopów wynosi 48</w:t>
            </w:r>
            <w:r w:rsidRPr="00734D70">
              <w:rPr>
                <w:sz w:val="22"/>
              </w:rPr>
              <w:t xml:space="preserve"> miesięc</w:t>
            </w:r>
            <w:r>
              <w:t xml:space="preserve">y </w:t>
            </w:r>
          </w:p>
        </w:tc>
      </w:tr>
      <w:tr w:rsidR="004A593D" w:rsidRPr="000A2115" w14:paraId="5572458E" w14:textId="77777777" w:rsidTr="00734D70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230F59" w14:textId="77777777" w:rsidR="004A593D" w:rsidRPr="000A2115" w:rsidRDefault="004A593D" w:rsidP="009E3C6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2310C56A" w14:textId="51FC094B" w:rsidR="004A593D" w:rsidRPr="001A45B2" w:rsidRDefault="00734D70" w:rsidP="009E3C66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60 dni kalendarzowych</w:t>
            </w:r>
          </w:p>
        </w:tc>
      </w:tr>
    </w:tbl>
    <w:p w14:paraId="3B642EAC" w14:textId="77777777" w:rsid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bookmarkStart w:id="3" w:name="_Hlk219375631"/>
    </w:p>
    <w:bookmarkEnd w:id="3"/>
    <w:p w14:paraId="7F4EC658" w14:textId="77777777" w:rsidR="002E2D68" w:rsidRPr="000A2115" w:rsidRDefault="002E2D68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0D5F5B59" w14:textId="77777777" w:rsidR="000A2115" w:rsidRP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1E401729" w14:textId="77777777" w:rsidR="000A2115" w:rsidRPr="000A2115" w:rsidRDefault="000A2115" w:rsidP="000A211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0A2115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251EC335" w14:textId="77777777" w:rsidR="000A2115" w:rsidRPr="000A2115" w:rsidRDefault="000A2115" w:rsidP="000A2115">
      <w:pPr>
        <w:ind w:left="-142" w:right="-233"/>
        <w:rPr>
          <w:rFonts w:ascii="Times New Roman" w:hAnsi="Times New Roman"/>
        </w:rPr>
      </w:pPr>
    </w:p>
    <w:sectPr w:rsidR="000A2115" w:rsidRPr="000A211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734D70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nsid w:val="58045E97"/>
    <w:multiLevelType w:val="hybridMultilevel"/>
    <w:tmpl w:val="84CAA2A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2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5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3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8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4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1"/>
  </w:num>
  <w:num w:numId="6">
    <w:abstractNumId w:val="90"/>
  </w:num>
  <w:num w:numId="7">
    <w:abstractNumId w:val="49"/>
  </w:num>
  <w:num w:numId="8">
    <w:abstractNumId w:val="112"/>
  </w:num>
  <w:num w:numId="9">
    <w:abstractNumId w:val="44"/>
  </w:num>
  <w:num w:numId="10">
    <w:abstractNumId w:val="86"/>
  </w:num>
  <w:num w:numId="11">
    <w:abstractNumId w:val="113"/>
  </w:num>
  <w:num w:numId="12">
    <w:abstractNumId w:val="92"/>
  </w:num>
  <w:num w:numId="13">
    <w:abstractNumId w:val="107"/>
  </w:num>
  <w:num w:numId="14">
    <w:abstractNumId w:val="110"/>
  </w:num>
  <w:num w:numId="15">
    <w:abstractNumId w:val="82"/>
  </w:num>
  <w:num w:numId="16">
    <w:abstractNumId w:val="94"/>
  </w:num>
  <w:num w:numId="17">
    <w:abstractNumId w:val="32"/>
  </w:num>
  <w:num w:numId="18">
    <w:abstractNumId w:val="98"/>
  </w:num>
  <w:num w:numId="19">
    <w:abstractNumId w:val="5"/>
  </w:num>
  <w:num w:numId="20">
    <w:abstractNumId w:val="6"/>
  </w:num>
  <w:num w:numId="21">
    <w:abstractNumId w:val="10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4"/>
  </w:num>
  <w:num w:numId="24">
    <w:abstractNumId w:val="80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9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1"/>
  </w:num>
  <w:num w:numId="46">
    <w:abstractNumId w:val="102"/>
  </w:num>
  <w:num w:numId="47">
    <w:abstractNumId w:val="10"/>
  </w:num>
  <w:num w:numId="48">
    <w:abstractNumId w:val="37"/>
  </w:num>
  <w:num w:numId="49">
    <w:abstractNumId w:val="0"/>
  </w:num>
  <w:num w:numId="50">
    <w:abstractNumId w:val="84"/>
  </w:num>
  <w:num w:numId="51">
    <w:abstractNumId w:val="54"/>
  </w:num>
  <w:num w:numId="52">
    <w:abstractNumId w:val="18"/>
  </w:num>
  <w:num w:numId="53">
    <w:abstractNumId w:val="83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8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3"/>
  </w:num>
  <w:num w:numId="66">
    <w:abstractNumId w:val="96"/>
  </w:num>
  <w:num w:numId="67">
    <w:abstractNumId w:val="71"/>
  </w:num>
  <w:num w:numId="68">
    <w:abstractNumId w:val="39"/>
  </w:num>
  <w:num w:numId="69">
    <w:abstractNumId w:val="58"/>
  </w:num>
  <w:num w:numId="70">
    <w:abstractNumId w:val="99"/>
  </w:num>
  <w:num w:numId="71">
    <w:abstractNumId w:val="21"/>
  </w:num>
  <w:num w:numId="72">
    <w:abstractNumId w:val="76"/>
  </w:num>
  <w:num w:numId="73">
    <w:abstractNumId w:val="105"/>
  </w:num>
  <w:num w:numId="74">
    <w:abstractNumId w:val="79"/>
  </w:num>
  <w:num w:numId="75">
    <w:abstractNumId w:val="109"/>
  </w:num>
  <w:num w:numId="76">
    <w:abstractNumId w:val="101"/>
  </w:num>
  <w:num w:numId="77">
    <w:abstractNumId w:val="115"/>
  </w:num>
  <w:num w:numId="78">
    <w:abstractNumId w:val="13"/>
  </w:num>
  <w:num w:numId="79">
    <w:abstractNumId w:val="104"/>
  </w:num>
  <w:num w:numId="80">
    <w:abstractNumId w:val="8"/>
  </w:num>
  <w:num w:numId="81">
    <w:abstractNumId w:val="68"/>
  </w:num>
  <w:num w:numId="82">
    <w:abstractNumId w:val="85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5"/>
  </w:num>
  <w:num w:numId="94">
    <w:abstractNumId w:val="100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7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6"/>
  </w:num>
  <w:num w:numId="106">
    <w:abstractNumId w:val="47"/>
  </w:num>
  <w:num w:numId="107">
    <w:abstractNumId w:val="2"/>
  </w:num>
  <w:num w:numId="108">
    <w:abstractNumId w:val="41"/>
  </w:num>
  <w:num w:numId="109">
    <w:abstractNumId w:val="97"/>
  </w:num>
  <w:num w:numId="110">
    <w:abstractNumId w:val="93"/>
  </w:num>
  <w:num w:numId="111">
    <w:abstractNumId w:val="63"/>
  </w:num>
  <w:num w:numId="112">
    <w:abstractNumId w:val="51"/>
  </w:num>
  <w:num w:numId="113">
    <w:abstractNumId w:val="38"/>
  </w:num>
  <w:num w:numId="114">
    <w:abstractNumId w:val="88"/>
  </w:num>
  <w:num w:numId="115">
    <w:abstractNumId w:val="34"/>
  </w:num>
  <w:num w:numId="116">
    <w:abstractNumId w:val="77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A2115"/>
    <w:rsid w:val="000F35FE"/>
    <w:rsid w:val="0010334F"/>
    <w:rsid w:val="00105B60"/>
    <w:rsid w:val="0012430B"/>
    <w:rsid w:val="001464C6"/>
    <w:rsid w:val="00151B7A"/>
    <w:rsid w:val="00194071"/>
    <w:rsid w:val="001A45B2"/>
    <w:rsid w:val="001A6094"/>
    <w:rsid w:val="001A676C"/>
    <w:rsid w:val="001C2F14"/>
    <w:rsid w:val="001E4A97"/>
    <w:rsid w:val="0023411D"/>
    <w:rsid w:val="00240C89"/>
    <w:rsid w:val="00242418"/>
    <w:rsid w:val="0025059D"/>
    <w:rsid w:val="002524A8"/>
    <w:rsid w:val="00272A27"/>
    <w:rsid w:val="002E2D68"/>
    <w:rsid w:val="002E343C"/>
    <w:rsid w:val="00304F2A"/>
    <w:rsid w:val="00315C73"/>
    <w:rsid w:val="00320031"/>
    <w:rsid w:val="003258F9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719EF"/>
    <w:rsid w:val="00482210"/>
    <w:rsid w:val="0048449B"/>
    <w:rsid w:val="004864CC"/>
    <w:rsid w:val="004A593D"/>
    <w:rsid w:val="004E6A16"/>
    <w:rsid w:val="004F5300"/>
    <w:rsid w:val="00512E6F"/>
    <w:rsid w:val="00516954"/>
    <w:rsid w:val="00517AA3"/>
    <w:rsid w:val="005215D6"/>
    <w:rsid w:val="00533588"/>
    <w:rsid w:val="00543425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6B3C"/>
    <w:rsid w:val="00642D9D"/>
    <w:rsid w:val="0067447B"/>
    <w:rsid w:val="006905F7"/>
    <w:rsid w:val="006C3465"/>
    <w:rsid w:val="006D7639"/>
    <w:rsid w:val="006E68B1"/>
    <w:rsid w:val="006F5DA2"/>
    <w:rsid w:val="00700E48"/>
    <w:rsid w:val="0070397A"/>
    <w:rsid w:val="00734D70"/>
    <w:rsid w:val="00745250"/>
    <w:rsid w:val="0075400F"/>
    <w:rsid w:val="00765D56"/>
    <w:rsid w:val="007945CE"/>
    <w:rsid w:val="007A26E4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9E64DA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D5644"/>
    <w:rsid w:val="00AE25F8"/>
    <w:rsid w:val="00AF5207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774E2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5B2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4B0F8-7EA4-4D63-9B24-E083632E1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279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5</cp:revision>
  <cp:lastPrinted>2025-12-30T12:03:00Z</cp:lastPrinted>
  <dcterms:created xsi:type="dcterms:W3CDTF">2026-01-15T13:00:00Z</dcterms:created>
  <dcterms:modified xsi:type="dcterms:W3CDTF">2026-05-05T10:49:00Z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