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EF3BA" w14:textId="591A6AAC" w:rsidR="00EE1837" w:rsidRPr="00EE1837" w:rsidRDefault="00EE1837" w:rsidP="00EE1837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bookmarkStart w:id="1" w:name="_Hlk229465981"/>
      <w:r w:rsidRPr="00EE1837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A-2401-3</w:t>
      </w:r>
      <w:r w:rsidR="0060301F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5</w:t>
      </w:r>
      <w:r w:rsidRPr="00EE1837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/2026</w:t>
      </w:r>
    </w:p>
    <w:p w14:paraId="48E8FE3C" w14:textId="39D6CA7E" w:rsidR="00EE1837" w:rsidRPr="00EE1837" w:rsidRDefault="00EE1837" w:rsidP="00EE1837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1837">
        <w:rPr>
          <w:rFonts w:ascii="Times New Roman" w:eastAsia="Times New Roman" w:hAnsi="Times New Roman" w:cs="Times New Roman"/>
          <w:color w:val="auto"/>
          <w:lang w:val="hu-HU" w:eastAsia="hu-HU" w:bidi="ar-SA"/>
        </w:rPr>
        <w:t>Lublin, dnia 1</w:t>
      </w:r>
      <w:r w:rsidR="0060301F">
        <w:rPr>
          <w:rFonts w:ascii="Times New Roman" w:eastAsia="Times New Roman" w:hAnsi="Times New Roman" w:cs="Times New Roman"/>
          <w:color w:val="auto"/>
          <w:lang w:val="hu-HU" w:eastAsia="hu-HU" w:bidi="ar-SA"/>
        </w:rPr>
        <w:t>5</w:t>
      </w:r>
      <w:r w:rsidRPr="00EE1837">
        <w:rPr>
          <w:rFonts w:ascii="Times New Roman" w:eastAsia="Times New Roman" w:hAnsi="Times New Roman" w:cs="Times New Roman"/>
          <w:color w:val="auto"/>
          <w:lang w:val="hu-HU" w:eastAsia="hu-HU" w:bidi="ar-SA"/>
        </w:rPr>
        <w:t>.0</w:t>
      </w:r>
      <w:r w:rsidR="0060301F">
        <w:rPr>
          <w:rFonts w:ascii="Times New Roman" w:eastAsia="Times New Roman" w:hAnsi="Times New Roman" w:cs="Times New Roman"/>
          <w:color w:val="auto"/>
          <w:lang w:val="hu-HU" w:eastAsia="hu-HU" w:bidi="ar-SA"/>
        </w:rPr>
        <w:t>6</w:t>
      </w:r>
      <w:r w:rsidRPr="00EE1837">
        <w:rPr>
          <w:rFonts w:ascii="Times New Roman" w:eastAsia="Times New Roman" w:hAnsi="Times New Roman" w:cs="Times New Roman"/>
          <w:color w:val="auto"/>
          <w:lang w:val="hu-HU" w:eastAsia="hu-HU" w:bidi="ar-SA"/>
        </w:rPr>
        <w:t>.2026 r.</w:t>
      </w:r>
    </w:p>
    <w:p w14:paraId="2D6E3191" w14:textId="77777777" w:rsidR="00EE1837" w:rsidRPr="00EE1837" w:rsidRDefault="00EE1837" w:rsidP="00EE1837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770657C" w14:textId="77777777" w:rsidR="00EE1837" w:rsidRPr="00EE1837" w:rsidRDefault="00EE1837" w:rsidP="00EE1837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EE1837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 xml:space="preserve">INFORMACJA </w:t>
      </w:r>
    </w:p>
    <w:p w14:paraId="2DF22FC6" w14:textId="77777777" w:rsidR="00EE1837" w:rsidRPr="00EE1837" w:rsidRDefault="00EE1837" w:rsidP="00EE1837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EE1837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>O UNIEWAŻNIENIU POSTĘPOWANIA</w:t>
      </w:r>
    </w:p>
    <w:p w14:paraId="3F1F7DCB" w14:textId="5575D817" w:rsidR="00EE1837" w:rsidRPr="00EE1837" w:rsidRDefault="00EE1837" w:rsidP="0060301F">
      <w:pPr>
        <w:overflowPunct/>
        <w:spacing w:after="140" w:line="259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EE1837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w postępowaniu o udzielenie zamówienia publicznego w trybie p</w:t>
      </w:r>
      <w:r w:rsidR="0060301F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rzetargu nieograniczonego</w:t>
      </w:r>
      <w:r w:rsidRPr="00EE1837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 pn.:</w:t>
      </w:r>
    </w:p>
    <w:p w14:paraId="417E8934" w14:textId="77777777" w:rsidR="00196A2B" w:rsidRDefault="00196A2B" w:rsidP="0060301F">
      <w:pPr>
        <w:overflowPunct/>
        <w:contextualSpacing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</w:pPr>
    </w:p>
    <w:p w14:paraId="365A6FCE" w14:textId="2E62574C" w:rsidR="0060301F" w:rsidRDefault="0060301F" w:rsidP="00196A2B">
      <w:pPr>
        <w:overflowPunct/>
        <w:contextualSpacing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</w:pPr>
      <w:r w:rsidRPr="0060301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 xml:space="preserve">Dostawa systemu do sekwencjonowania kwasów nukleinowych w technologii długiego odczytu; umożliwiającego analizę struktury i funkcji </w:t>
      </w:r>
      <w:proofErr w:type="spellStart"/>
      <w:r w:rsidRPr="0060301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>holobiontu</w:t>
      </w:r>
      <w:proofErr w:type="spellEnd"/>
      <w:r w:rsidRPr="0060301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 xml:space="preserve"> roślinnego - akronim [SEKWENATOR] na rzecz Instytutu Agrofizyki im. B. Dobrzańskiego PAN w Lublinie</w:t>
      </w:r>
    </w:p>
    <w:p w14:paraId="3AA5AE00" w14:textId="77777777" w:rsidR="0060301F" w:rsidRPr="00EE1837" w:rsidRDefault="0060301F" w:rsidP="00EE1837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0"/>
          <w:lang w:eastAsia="pl-PL" w:bidi="pl-PL"/>
        </w:rPr>
      </w:pPr>
    </w:p>
    <w:p w14:paraId="6F2BA5DA" w14:textId="77777777" w:rsidR="0060301F" w:rsidRPr="0060301F" w:rsidRDefault="0060301F" w:rsidP="0060301F">
      <w:pPr>
        <w:widowControl/>
        <w:overflowPunct/>
        <w:autoSpaceDE w:val="0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60301F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Źródło finansowania:</w:t>
      </w:r>
    </w:p>
    <w:p w14:paraId="78867BF3" w14:textId="77777777" w:rsidR="0060301F" w:rsidRPr="0060301F" w:rsidRDefault="0060301F" w:rsidP="0060301F">
      <w:pPr>
        <w:widowControl/>
        <w:overflowPunct/>
        <w:autoSpaceDE w:val="0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60301F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</w:t>
      </w:r>
      <w:proofErr w:type="spellStart"/>
      <w:r w:rsidRPr="0060301F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holobiontu</w:t>
      </w:r>
      <w:proofErr w:type="spellEnd"/>
      <w:r w:rsidRPr="0060301F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 xml:space="preserve"> roślinnego”</w:t>
      </w:r>
    </w:p>
    <w:p w14:paraId="0CE4F911" w14:textId="77777777" w:rsidR="00EE1837" w:rsidRPr="00EE1837" w:rsidRDefault="00EE1837" w:rsidP="00EE1837">
      <w:pPr>
        <w:widowControl/>
        <w:overflowPunct/>
        <w:autoSpaceDE w:val="0"/>
        <w:jc w:val="both"/>
        <w:rPr>
          <w:rFonts w:ascii="Times New Roman" w:eastAsia="Microsoft Sans Serif" w:hAnsi="Times New Roman" w:cs="Times New Roman"/>
          <w:b/>
          <w:bCs/>
          <w:i/>
          <w:snapToGrid w:val="0"/>
          <w:color w:val="000000"/>
          <w:sz w:val="18"/>
          <w:szCs w:val="20"/>
          <w:lang w:eastAsia="pl-PL" w:bidi="pl-PL"/>
        </w:rPr>
      </w:pPr>
    </w:p>
    <w:p w14:paraId="4733CBE1" w14:textId="77777777" w:rsidR="00EE1837" w:rsidRPr="00EE1837" w:rsidRDefault="00EE1837" w:rsidP="00EE1837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29215FC1" w14:textId="77777777" w:rsidR="00EE1837" w:rsidRPr="00EE1837" w:rsidRDefault="00EE1837" w:rsidP="00EE1837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00632537" w14:textId="7B03DE97" w:rsidR="00EE1837" w:rsidRPr="00EE1837" w:rsidRDefault="00EE1837" w:rsidP="00EE1837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EE183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działając </w:t>
      </w:r>
      <w:r w:rsidR="00196A2B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br/>
      </w:r>
      <w:r w:rsidRPr="00EE183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na podstawie </w:t>
      </w:r>
      <w:r w:rsidRPr="00EE183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260 ust. 2 ustawy z dnia 11 września 2019 r. Prawo zamówień publicznych </w:t>
      </w:r>
      <w:r w:rsidRPr="00EE1837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zm)</w:t>
      </w:r>
      <w:r w:rsidRPr="00EE183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</w:t>
      </w:r>
      <w:r w:rsidRPr="00EE1837">
        <w:rPr>
          <w:rFonts w:ascii="Times New Roman" w:eastAsia="Times New Roman" w:hAnsi="Times New Roman" w:cs="Times New Roman"/>
          <w:color w:val="auto"/>
          <w:lang w:val="hu-HU" w:eastAsia="pl-PL" w:bidi="ar-SA"/>
        </w:rPr>
        <w:t>niniejszym informuje</w:t>
      </w:r>
      <w:r w:rsidRPr="00EE1837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 </w:t>
      </w:r>
      <w:r w:rsidRPr="00EE1837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o unieważnieniu postępowania. </w:t>
      </w:r>
    </w:p>
    <w:p w14:paraId="769767FF" w14:textId="77777777" w:rsidR="00EE1837" w:rsidRPr="00EE1837" w:rsidRDefault="00EE1837" w:rsidP="00EE1837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297DAA9C" w14:textId="77777777" w:rsidR="00EE1837" w:rsidRPr="00EE1837" w:rsidRDefault="00EE1837" w:rsidP="00EE1837">
      <w:pPr>
        <w:widowControl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pl-PL" w:bidi="ar-SA"/>
        </w:rPr>
      </w:pPr>
    </w:p>
    <w:p w14:paraId="5506E608" w14:textId="77777777" w:rsidR="00EE1837" w:rsidRPr="00EE1837" w:rsidRDefault="00EE1837" w:rsidP="00EE1837">
      <w:pPr>
        <w:widowControl/>
        <w:overflowPunct/>
        <w:jc w:val="center"/>
        <w:rPr>
          <w:rFonts w:ascii="Times New Roman" w:eastAsia="Times New Roman" w:hAnsi="Times New Roman" w:cs="Times New Roman"/>
          <w:b/>
          <w:bCs/>
          <w:color w:val="auto"/>
          <w:lang w:val="hu-HU" w:eastAsia="pl-PL" w:bidi="ar-SA"/>
        </w:rPr>
      </w:pPr>
    </w:p>
    <w:p w14:paraId="04B3A610" w14:textId="77777777" w:rsidR="00EE1837" w:rsidRPr="00EE1837" w:rsidRDefault="00EE1837" w:rsidP="00EE1837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EE1837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unieważnienia:</w:t>
      </w:r>
    </w:p>
    <w:p w14:paraId="7AF66F87" w14:textId="77777777" w:rsidR="00EE1837" w:rsidRPr="00EE1837" w:rsidRDefault="00EE1837" w:rsidP="00EE1837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5B218554" w14:textId="78250833" w:rsidR="00EE1837" w:rsidRPr="00EE1837" w:rsidRDefault="00EE1837" w:rsidP="00EE1837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1837">
        <w:rPr>
          <w:rFonts w:ascii="Times New Roman" w:eastAsia="Times New Roman" w:hAnsi="Times New Roman" w:cs="Times New Roman"/>
          <w:color w:val="auto"/>
          <w:lang w:val="hu-HU" w:eastAsia="hu-HU" w:bidi="ar-SA"/>
        </w:rPr>
        <w:t>Podstawą prawną unieważnienia postępowania</w:t>
      </w:r>
      <w:r w:rsidRPr="00EE1837">
        <w:rPr>
          <w:rFonts w:ascii="Times New Roman" w:eastAsia="Times New Roman" w:hAnsi="Times New Roman" w:cs="Times New Roman"/>
          <w:bCs/>
          <w:color w:val="auto"/>
          <w:lang w:val="hu-HU" w:eastAsia="pl-PL" w:bidi="ar-SA"/>
        </w:rPr>
        <w:t xml:space="preserve"> jest</w:t>
      </w:r>
      <w:r w:rsidRPr="00EE1837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art. 255 pkt 1 ustawy Pzp, stanowiący</w:t>
      </w:r>
      <w:r w:rsidRPr="00EE1837">
        <w:rPr>
          <w:rFonts w:ascii="Times New Roman" w:eastAsia="Times New Roman" w:hAnsi="Times New Roman" w:cs="Times New Roman"/>
          <w:i/>
          <w:color w:val="auto"/>
          <w:lang w:val="hu-HU" w:eastAsia="hu-HU" w:bidi="ar-SA"/>
        </w:rPr>
        <w:t xml:space="preserve">, </w:t>
      </w:r>
      <w:r w:rsidR="006E04F6">
        <w:rPr>
          <w:rFonts w:ascii="Times New Roman" w:eastAsia="Times New Roman" w:hAnsi="Times New Roman" w:cs="Times New Roman"/>
          <w:i/>
          <w:color w:val="auto"/>
          <w:lang w:val="hu-HU" w:eastAsia="hu-HU" w:bidi="ar-SA"/>
        </w:rPr>
        <w:br/>
      </w:r>
      <w:r w:rsidRPr="00EE1837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że </w:t>
      </w:r>
      <w:r w:rsidRPr="00EE1837">
        <w:rPr>
          <w:rFonts w:ascii="Times New Roman" w:eastAsia="Times New Roman" w:hAnsi="Times New Roman" w:cs="Times New Roman"/>
          <w:i/>
          <w:color w:val="auto"/>
          <w:lang w:val="hu-HU" w:eastAsia="hu-HU" w:bidi="ar-SA"/>
        </w:rPr>
        <w:t>Zamawiający unieważnia postępowanie o udzielenie zamówienia, jeżeli nie złożono żadnego wniosku o dopuszczenie do udziału w postępowaniu albo żadnej oferty</w:t>
      </w:r>
      <w:r w:rsidRPr="00EE1837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. Podstawę faktyczną unieważniena postępowania stanowi fakt niezłożenia w niniejszym postępowaniu żadnej oferty. </w:t>
      </w:r>
    </w:p>
    <w:p w14:paraId="7E69F2B3" w14:textId="77777777" w:rsidR="00EE1837" w:rsidRPr="00EE1837" w:rsidRDefault="00EE1837" w:rsidP="0060301F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190AC39" w14:textId="77777777" w:rsidR="00EE1837" w:rsidRPr="00EE1837" w:rsidRDefault="00EE1837" w:rsidP="00EE1837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662BCF76" w14:textId="77777777" w:rsidR="00EE1837" w:rsidRPr="00EE1837" w:rsidRDefault="00EE1837" w:rsidP="00EE1837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1837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p w14:paraId="39C2CA05" w14:textId="77777777" w:rsidR="00EE1837" w:rsidRPr="00EE1837" w:rsidRDefault="00EE1837" w:rsidP="00EE1837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bookmarkEnd w:id="1"/>
    <w:p w14:paraId="00CCE7BB" w14:textId="77777777" w:rsidR="00EE1837" w:rsidRPr="00EE1837" w:rsidRDefault="00EE1837" w:rsidP="00EE1837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FE2901A" w14:textId="77777777" w:rsidR="00EE1837" w:rsidRPr="00EE1837" w:rsidRDefault="00EE1837" w:rsidP="00EE1837">
      <w:pPr>
        <w:widowControl/>
        <w:overflowPunct/>
        <w:ind w:left="6663" w:hanging="1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sectPr w:rsidR="00EE1837" w:rsidRPr="00EE1837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r>
        <w:separator/>
      </w:r>
    </w:p>
  </w:endnote>
  <w:endnote w:type="continuationSeparator" w:id="0">
    <w:p w14:paraId="5221A424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2A50"/>
    <w:multiLevelType w:val="hybridMultilevel"/>
    <w:tmpl w:val="DA544108"/>
    <w:lvl w:ilvl="0" w:tplc="1422C0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196A2B"/>
    <w:rsid w:val="001B1A44"/>
    <w:rsid w:val="001E3401"/>
    <w:rsid w:val="002524A8"/>
    <w:rsid w:val="002B6BB5"/>
    <w:rsid w:val="0060301F"/>
    <w:rsid w:val="006E04F6"/>
    <w:rsid w:val="007A1610"/>
    <w:rsid w:val="007E35C6"/>
    <w:rsid w:val="007E4BC2"/>
    <w:rsid w:val="0081560E"/>
    <w:rsid w:val="0095487A"/>
    <w:rsid w:val="00A219A7"/>
    <w:rsid w:val="00A3147B"/>
    <w:rsid w:val="00B94068"/>
    <w:rsid w:val="00BD54FE"/>
    <w:rsid w:val="00C31E0E"/>
    <w:rsid w:val="00C57264"/>
    <w:rsid w:val="00D13B2A"/>
    <w:rsid w:val="00E22F9F"/>
    <w:rsid w:val="00E51E1C"/>
    <w:rsid w:val="00EA7062"/>
    <w:rsid w:val="00EE1837"/>
    <w:rsid w:val="00EF34FE"/>
    <w:rsid w:val="00FE20EB"/>
    <w:rsid w:val="00FF190A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Ewa Buchajczuk</cp:lastModifiedBy>
  <cp:revision>4</cp:revision>
  <cp:lastPrinted>2026-06-15T12:18:00Z</cp:lastPrinted>
  <dcterms:created xsi:type="dcterms:W3CDTF">2026-06-15T12:19:00Z</dcterms:created>
  <dcterms:modified xsi:type="dcterms:W3CDTF">2026-06-15T12:25:00Z</dcterms:modified>
  <dc:language>pl-PL</dc:language>
</cp:coreProperties>
</file>