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B24CD4" w14:textId="43447927" w:rsidR="005F45EB" w:rsidRPr="00EE63D1" w:rsidRDefault="005F45EB" w:rsidP="005F45EB">
      <w:pPr>
        <w:widowControl/>
        <w:overflowPunct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A-2401-</w:t>
      </w:r>
      <w:r w:rsidR="008972BD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30</w:t>
      </w:r>
      <w:r w:rsidR="00F147B4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/2026</w:t>
      </w: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br/>
      </w:r>
    </w:p>
    <w:p w14:paraId="123A2C79" w14:textId="43402688" w:rsidR="005F45EB" w:rsidRPr="00EE63D1" w:rsidRDefault="005F45EB" w:rsidP="005F45EB">
      <w:pPr>
        <w:widowControl/>
        <w:overflowPunct/>
        <w:ind w:left="6381"/>
        <w:jc w:val="right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Lublin, </w:t>
      </w:r>
      <w:r w:rsidRPr="00BB5EC2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dnia </w:t>
      </w:r>
      <w:r w:rsidR="008972BD">
        <w:rPr>
          <w:rFonts w:ascii="Times New Roman" w:eastAsia="Times New Roman" w:hAnsi="Times New Roman" w:cs="Times New Roman"/>
          <w:color w:val="auto"/>
          <w:lang w:val="hu-HU" w:eastAsia="hu-HU" w:bidi="ar-SA"/>
        </w:rPr>
        <w:t>2</w:t>
      </w:r>
      <w:r w:rsidR="008A5BCF">
        <w:rPr>
          <w:rFonts w:ascii="Times New Roman" w:eastAsia="Times New Roman" w:hAnsi="Times New Roman" w:cs="Times New Roman"/>
          <w:color w:val="auto"/>
          <w:lang w:val="hu-HU" w:eastAsia="hu-HU" w:bidi="ar-SA"/>
        </w:rPr>
        <w:t>3</w:t>
      </w:r>
      <w:r w:rsidR="008972BD">
        <w:rPr>
          <w:rFonts w:ascii="Times New Roman" w:eastAsia="Times New Roman" w:hAnsi="Times New Roman" w:cs="Times New Roman"/>
          <w:color w:val="auto"/>
          <w:lang w:val="hu-HU" w:eastAsia="hu-HU" w:bidi="ar-SA"/>
        </w:rPr>
        <w:t>.06</w:t>
      </w:r>
      <w:r w:rsidR="00711E8D" w:rsidRPr="00BB5EC2">
        <w:rPr>
          <w:rFonts w:ascii="Times New Roman" w:eastAsia="Times New Roman" w:hAnsi="Times New Roman" w:cs="Times New Roman"/>
          <w:color w:val="auto"/>
          <w:lang w:val="hu-HU" w:eastAsia="hu-HU" w:bidi="ar-SA"/>
        </w:rPr>
        <w:t>.</w:t>
      </w:r>
      <w:r w:rsidRPr="00BB5EC2">
        <w:rPr>
          <w:rFonts w:ascii="Times New Roman" w:eastAsia="Times New Roman" w:hAnsi="Times New Roman" w:cs="Times New Roman"/>
          <w:color w:val="auto"/>
          <w:lang w:val="hu-HU" w:eastAsia="hu-HU" w:bidi="ar-SA"/>
        </w:rPr>
        <w:t>202</w:t>
      </w:r>
      <w:r w:rsidR="00547546" w:rsidRPr="00BB5EC2">
        <w:rPr>
          <w:rFonts w:ascii="Times New Roman" w:eastAsia="Times New Roman" w:hAnsi="Times New Roman" w:cs="Times New Roman"/>
          <w:color w:val="auto"/>
          <w:lang w:val="hu-HU" w:eastAsia="hu-HU" w:bidi="ar-SA"/>
        </w:rPr>
        <w:t>6</w:t>
      </w:r>
      <w:r w:rsidRPr="00BB5EC2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 r</w:t>
      </w:r>
      <w:r w:rsidRPr="00EE63D1">
        <w:rPr>
          <w:rFonts w:ascii="Times New Roman" w:eastAsia="Times New Roman" w:hAnsi="Times New Roman" w:cs="Times New Roman"/>
          <w:color w:val="auto"/>
          <w:lang w:val="hu-HU" w:eastAsia="hu-HU" w:bidi="ar-SA"/>
        </w:rPr>
        <w:t>.</w:t>
      </w:r>
    </w:p>
    <w:p w14:paraId="5CC8CE0F" w14:textId="77777777" w:rsidR="005F45EB" w:rsidRPr="00EE63D1" w:rsidRDefault="005F45EB" w:rsidP="00BD441F">
      <w:pPr>
        <w:widowControl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1E9606D1" w14:textId="77777777" w:rsidR="005F45EB" w:rsidRPr="00EE63D1" w:rsidRDefault="005F45EB" w:rsidP="005F45EB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7C9052F1" w14:textId="77777777" w:rsidR="005F45EB" w:rsidRPr="00EE63D1" w:rsidRDefault="005F45EB" w:rsidP="005F45EB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 xml:space="preserve">INFORMACJA </w:t>
      </w:r>
    </w:p>
    <w:p w14:paraId="47CAF1A5" w14:textId="77777777" w:rsidR="005F45EB" w:rsidRPr="00EE63D1" w:rsidRDefault="005F45EB" w:rsidP="005F45EB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O WYBORZE NAJKORZYSTNIEJSZEJ OFERTY</w:t>
      </w:r>
    </w:p>
    <w:p w14:paraId="4FA517CA" w14:textId="77777777" w:rsidR="005F45EB" w:rsidRPr="00EE63D1" w:rsidRDefault="005F45EB" w:rsidP="005F45EB">
      <w:pPr>
        <w:widowControl/>
        <w:overflowPunct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  <w:t>w postępowaniu o udzielenie zamówienia publicznego w trybie przetargu nieograniczonego pn.:</w:t>
      </w:r>
    </w:p>
    <w:p w14:paraId="5442A8B6" w14:textId="0FCE17A5" w:rsidR="008972BD" w:rsidRPr="003F7F6E" w:rsidRDefault="00852F57" w:rsidP="00852F57">
      <w:pPr>
        <w:overflowPunct/>
        <w:spacing w:line="259" w:lineRule="auto"/>
        <w:ind w:left="-284"/>
        <w:jc w:val="both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  <w:r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 xml:space="preserve">Dostawa spektrometru </w:t>
      </w:r>
      <w:r w:rsidR="008972BD" w:rsidRPr="00563475">
        <w:rPr>
          <w:rFonts w:ascii="Times New Roman" w:eastAsia="Times New Roman" w:hAnsi="Times New Roman" w:cs="Times New Roman" w:hint="eastAsia"/>
          <w:b/>
          <w:color w:val="000000"/>
          <w:lang w:eastAsia="pl-PL" w:bidi="pl-PL"/>
        </w:rPr>
        <w:t>FT-IR z oprogramowaniem dla Instytutu Agrofizyki im. B. Dobrzańskiego Polskiej Akademii Nauk w Lublinie – 1 zestaw</w:t>
      </w:r>
    </w:p>
    <w:p w14:paraId="1C4F3466" w14:textId="77777777" w:rsidR="008972BD" w:rsidRPr="003F7F6E" w:rsidRDefault="008972BD" w:rsidP="00005F0A">
      <w:pPr>
        <w:overflowPunct/>
        <w:spacing w:line="259" w:lineRule="auto"/>
        <w:ind w:left="-284"/>
        <w:jc w:val="both"/>
        <w:rPr>
          <w:rFonts w:ascii="Times New Roman" w:eastAsia="Times New Roman" w:hAnsi="Times New Roman" w:cs="Times New Roman"/>
          <w:b/>
          <w:color w:val="000000"/>
          <w:sz w:val="20"/>
          <w:lang w:eastAsia="pl-PL" w:bidi="pl-PL"/>
        </w:rPr>
      </w:pPr>
    </w:p>
    <w:p w14:paraId="2599DE36" w14:textId="77777777" w:rsidR="008972BD" w:rsidRPr="008972BD" w:rsidRDefault="008972BD" w:rsidP="00005F0A">
      <w:pPr>
        <w:ind w:left="-284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2"/>
          <w:lang w:eastAsia="pl-PL" w:bidi="pl-PL"/>
        </w:rPr>
      </w:pPr>
      <w:r w:rsidRPr="008972BD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2"/>
          <w:lang w:eastAsia="pl-PL" w:bidi="pl-PL"/>
        </w:rPr>
        <w:t>Źródło finansowania:</w:t>
      </w:r>
    </w:p>
    <w:p w14:paraId="1AEE7717" w14:textId="60F39FF2" w:rsidR="008972BD" w:rsidRPr="008972BD" w:rsidRDefault="008972BD" w:rsidP="00005F0A">
      <w:pPr>
        <w:ind w:left="-284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2"/>
          <w:lang w:eastAsia="pl-PL" w:bidi="pl-PL"/>
        </w:rPr>
      </w:pPr>
      <w:r w:rsidRPr="008972BD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2"/>
          <w:lang w:eastAsia="pl-PL" w:bidi="pl-PL"/>
        </w:rPr>
        <w:t>Projekt pt. „Wpływ nowych, przyjaznych dla środowiska kompozytów hydrożelowych syntetyzowanych z odpadów z hodowli owadów na właściwości hydrologiczn</w:t>
      </w:r>
      <w:r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2"/>
          <w:lang w:eastAsia="pl-PL" w:bidi="pl-PL"/>
        </w:rPr>
        <w:t xml:space="preserve">e, stabilność i żyzność gleby” </w:t>
      </w:r>
      <w:r w:rsidRPr="008972BD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2"/>
          <w:lang w:eastAsia="pl-PL" w:bidi="pl-PL"/>
        </w:rPr>
        <w:t xml:space="preserve">nr 2024/06/Y/NZ9/00183, finansowany przez Narodowe Centrum Nauki w ramach konkursu  </w:t>
      </w:r>
      <w:proofErr w:type="spellStart"/>
      <w:r w:rsidRPr="008972BD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2"/>
          <w:lang w:eastAsia="pl-PL" w:bidi="pl-PL"/>
        </w:rPr>
        <w:t>Weave</w:t>
      </w:r>
      <w:proofErr w:type="spellEnd"/>
      <w:r w:rsidRPr="008972BD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2"/>
          <w:lang w:eastAsia="pl-PL" w:bidi="pl-PL"/>
        </w:rPr>
        <w:t>-Unisono</w:t>
      </w:r>
    </w:p>
    <w:p w14:paraId="2943A5B1" w14:textId="77777777" w:rsidR="00BD441F" w:rsidRDefault="00BD441F" w:rsidP="00005F0A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5CEF18EE" w14:textId="77777777" w:rsidR="00005F0A" w:rsidRDefault="00005F0A" w:rsidP="00005F0A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1BA3F3C2" w14:textId="77777777" w:rsidR="00005F0A" w:rsidRPr="00EE63D1" w:rsidRDefault="00005F0A" w:rsidP="00005F0A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7C3C1D79" w14:textId="47661AC2" w:rsidR="00BD441F" w:rsidRPr="00BD441F" w:rsidRDefault="005F45EB" w:rsidP="00005F0A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Zamawiający – Instytut Agrofizyki im. Bohdana Dobrzańskiego Polskiej Akademii Nauk w Lublinie, stosownie do dyspozycji wynikającej z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art. 253 ust. 1 p</w:t>
      </w:r>
      <w:r w:rsidR="00B2617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kt 1 oraz ust. 2 ustawy z dnia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11 września 2019 r. Prawo zamówień publicznych </w:t>
      </w:r>
      <w:r w:rsidR="008972BD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pl-PL" w:bidi="ar-SA"/>
        </w:rPr>
        <w:t>(Dz.U. z 2026 r. poz. 793</w:t>
      </w:r>
      <w:r w:rsidRPr="00EE63D1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pl-PL" w:bidi="ar-SA"/>
        </w:rPr>
        <w:t>)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, zwanej dalej ustawą Pzp, niniejszym informuje o wyborze najkorzystniejszej oferty, podając poniżej wymagane informacje.  </w:t>
      </w:r>
      <w:bookmarkStart w:id="0" w:name="_Hlk90449978"/>
    </w:p>
    <w:p w14:paraId="7D4BE64B" w14:textId="77777777" w:rsidR="008972BD" w:rsidRDefault="008972BD" w:rsidP="00005F0A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</w:pPr>
    </w:p>
    <w:p w14:paraId="7BCB077B" w14:textId="77777777" w:rsidR="00005F0A" w:rsidRDefault="00005F0A" w:rsidP="00005F0A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</w:pPr>
    </w:p>
    <w:p w14:paraId="359C0532" w14:textId="0EA18D1C" w:rsidR="00B26171" w:rsidRDefault="007E3173" w:rsidP="00005F0A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</w:pPr>
      <w:r w:rsidRPr="007E3173">
        <w:rPr>
          <w:rFonts w:ascii="Times New Roman" w:eastAsia="Times New Roman" w:hAnsi="Times New Roman" w:cs="Times New Roman" w:hint="eastAsia"/>
          <w:b/>
          <w:bCs/>
          <w:color w:val="auto"/>
          <w:sz w:val="22"/>
          <w:szCs w:val="22"/>
          <w:lang w:val="hu-HU" w:eastAsia="hu-HU" w:bidi="ar-SA"/>
        </w:rPr>
        <w:t>Wybrano następującą najkorzystniejszą ofertę:</w:t>
      </w:r>
    </w:p>
    <w:p w14:paraId="6B8FA18D" w14:textId="337F24CB" w:rsidR="005F45EB" w:rsidRPr="007E3173" w:rsidRDefault="005F45EB" w:rsidP="00005F0A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EE63D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  <w:t>Nr oferty: 1</w:t>
      </w:r>
    </w:p>
    <w:p w14:paraId="17028478" w14:textId="706DC857" w:rsidR="00F147B4" w:rsidRPr="00F147B4" w:rsidRDefault="008972BD" w:rsidP="00005F0A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>„SHIM-POL A.M. Borzymowski” E. Borzymowska-Reszka, A.</w:t>
      </w:r>
      <w:r w:rsidR="00852F57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 xml:space="preserve"> </w:t>
      </w:r>
      <w:bookmarkStart w:id="1" w:name="_GoBack"/>
      <w:bookmarkEnd w:id="1"/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 xml:space="preserve">Reszka </w:t>
      </w:r>
      <w:r w:rsidR="00F147B4" w:rsidRPr="00F147B4">
        <w:rPr>
          <w:rFonts w:ascii="Times New Roman" w:eastAsia="Times New Roman" w:hAnsi="Times New Roman" w:cs="Times New Roman" w:hint="eastAsia"/>
          <w:b/>
          <w:bCs/>
          <w:color w:val="auto"/>
          <w:sz w:val="22"/>
          <w:szCs w:val="22"/>
          <w:lang w:eastAsia="hu-HU" w:bidi="ar-SA"/>
        </w:rPr>
        <w:t xml:space="preserve">Sp. 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>j</w:t>
      </w:r>
      <w:r w:rsidR="00F147B4" w:rsidRPr="00F147B4">
        <w:rPr>
          <w:rFonts w:ascii="Times New Roman" w:eastAsia="Times New Roman" w:hAnsi="Times New Roman" w:cs="Times New Roman" w:hint="eastAsia"/>
          <w:b/>
          <w:bCs/>
          <w:color w:val="auto"/>
          <w:sz w:val="22"/>
          <w:szCs w:val="22"/>
          <w:lang w:eastAsia="hu-HU" w:bidi="ar-SA"/>
        </w:rPr>
        <w:t>.</w:t>
      </w:r>
    </w:p>
    <w:p w14:paraId="5754F3F4" w14:textId="0FD21613" w:rsidR="00A85928" w:rsidRDefault="00865CF7" w:rsidP="00005F0A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 xml:space="preserve">ul. </w:t>
      </w:r>
      <w:r w:rsidR="008972BD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>Lubomirskiego 5, 05-080 Izabelin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 xml:space="preserve">, </w:t>
      </w:r>
      <w:r w:rsidR="00F147B4" w:rsidRPr="00F147B4">
        <w:rPr>
          <w:rFonts w:ascii="Times New Roman" w:eastAsia="Times New Roman" w:hAnsi="Times New Roman" w:cs="Times New Roman" w:hint="eastAsia"/>
          <w:b/>
          <w:bCs/>
          <w:color w:val="auto"/>
          <w:sz w:val="22"/>
          <w:szCs w:val="22"/>
          <w:lang w:eastAsia="hu-HU" w:bidi="ar-SA"/>
        </w:rPr>
        <w:t>Polska</w:t>
      </w:r>
    </w:p>
    <w:p w14:paraId="4FECEE50" w14:textId="392F54A7" w:rsidR="00F147B4" w:rsidRDefault="00F147B4" w:rsidP="00005F0A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 xml:space="preserve">Cena: </w:t>
      </w:r>
      <w:r w:rsidR="008972BD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>133 996,20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 xml:space="preserve"> PLN</w:t>
      </w:r>
    </w:p>
    <w:p w14:paraId="0CC8539B" w14:textId="77777777" w:rsidR="00BD441F" w:rsidRPr="00EE63D1" w:rsidRDefault="00BD441F" w:rsidP="005F45EB">
      <w:pPr>
        <w:widowControl/>
        <w:overflowPunct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</w:p>
    <w:p w14:paraId="55C8A0A9" w14:textId="5F3F0A7E" w:rsidR="00BD441F" w:rsidRPr="00EE63D1" w:rsidRDefault="005F45EB" w:rsidP="00721E57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Dane wykonawc</w:t>
      </w:r>
      <w:r w:rsidR="003A504D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ów</w:t>
      </w:r>
      <w:r w:rsidRPr="00EE63D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, któr</w:t>
      </w:r>
      <w:r w:rsidR="003A504D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z</w:t>
      </w:r>
      <w:r w:rsidRPr="00EE63D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y złoży</w:t>
      </w:r>
      <w:r w:rsidR="003A504D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li</w:t>
      </w:r>
      <w:r w:rsidRPr="00EE63D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 xml:space="preserve"> ofertę wraz z punktacją przyznaną w każdym kryterium oceny ofert oraz punktacją łączną:</w:t>
      </w:r>
    </w:p>
    <w:tbl>
      <w:tblPr>
        <w:tblW w:w="10349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402"/>
        <w:gridCol w:w="850"/>
        <w:gridCol w:w="851"/>
        <w:gridCol w:w="1134"/>
        <w:gridCol w:w="1134"/>
        <w:gridCol w:w="1701"/>
        <w:gridCol w:w="709"/>
      </w:tblGrid>
      <w:tr w:rsidR="00005F0A" w:rsidRPr="00721E57" w14:paraId="0BD70F9B" w14:textId="77777777" w:rsidTr="00005F0A">
        <w:trPr>
          <w:trHeight w:val="1065"/>
        </w:trPr>
        <w:tc>
          <w:tcPr>
            <w:tcW w:w="568" w:type="dxa"/>
            <w:shd w:val="clear" w:color="auto" w:fill="auto"/>
            <w:vAlign w:val="center"/>
          </w:tcPr>
          <w:p w14:paraId="796DEDB4" w14:textId="77777777" w:rsidR="00005F0A" w:rsidRPr="00005F0A" w:rsidRDefault="00005F0A" w:rsidP="008972B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val="hu-HU" w:eastAsia="hu-HU" w:bidi="ar-SA"/>
              </w:rPr>
            </w:pPr>
            <w:r w:rsidRPr="00005F0A"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val="hu-HU" w:eastAsia="hu-HU" w:bidi="ar-SA"/>
              </w:rPr>
              <w:t>Nr oferty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9451CB6" w14:textId="77777777" w:rsidR="00005F0A" w:rsidRPr="00005F0A" w:rsidRDefault="00005F0A" w:rsidP="008972B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8"/>
                <w:lang w:val="hu-HU" w:eastAsia="hu-HU" w:bidi="ar-SA"/>
              </w:rPr>
            </w:pPr>
            <w:r w:rsidRPr="00005F0A"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val="hu-HU" w:eastAsia="hu-HU" w:bidi="ar-SA"/>
              </w:rPr>
              <w:t>Nazwa/imię i nazwisko oraz siedziba/miejsce zamieszkania wykonawców, którzy złożyli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2077BA" w14:textId="7831D8E2" w:rsidR="00005F0A" w:rsidRPr="00005F0A" w:rsidRDefault="00005F0A" w:rsidP="008972B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8"/>
                <w:lang w:val="hu-HU" w:eastAsia="hu-HU" w:bidi="ar-SA"/>
              </w:rPr>
            </w:pPr>
            <w:r w:rsidRPr="00005F0A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8"/>
                <w:lang w:val="hu-HU" w:eastAsia="hu-HU" w:bidi="ar-SA"/>
              </w:rPr>
              <w:t>Punkty</w:t>
            </w:r>
          </w:p>
          <w:p w14:paraId="609DD803" w14:textId="77777777" w:rsidR="00005F0A" w:rsidRPr="00005F0A" w:rsidRDefault="00005F0A" w:rsidP="008972B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8"/>
                <w:lang w:val="hu-HU" w:eastAsia="hu-HU" w:bidi="ar-SA"/>
              </w:rPr>
            </w:pPr>
            <w:r w:rsidRPr="00005F0A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8"/>
                <w:lang w:val="hu-HU" w:eastAsia="hu-HU" w:bidi="ar-SA"/>
              </w:rPr>
              <w:t>w kryterium Cena</w:t>
            </w:r>
          </w:p>
        </w:tc>
        <w:tc>
          <w:tcPr>
            <w:tcW w:w="851" w:type="dxa"/>
            <w:vAlign w:val="center"/>
          </w:tcPr>
          <w:p w14:paraId="746333C0" w14:textId="3D11ED9B" w:rsidR="00005F0A" w:rsidRPr="00005F0A" w:rsidRDefault="00005F0A" w:rsidP="008972B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8"/>
                <w:lang w:val="hu-HU" w:eastAsia="hu-HU" w:bidi="ar-SA"/>
              </w:rPr>
            </w:pPr>
            <w:r w:rsidRPr="00005F0A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8"/>
                <w:lang w:val="hu-HU" w:eastAsia="hu-HU" w:bidi="ar-SA"/>
              </w:rPr>
              <w:t>Punkty w kryterium Jakość 1</w:t>
            </w:r>
          </w:p>
        </w:tc>
        <w:tc>
          <w:tcPr>
            <w:tcW w:w="1134" w:type="dxa"/>
            <w:vAlign w:val="center"/>
          </w:tcPr>
          <w:p w14:paraId="7F9E8004" w14:textId="77777777" w:rsidR="00005F0A" w:rsidRPr="00005F0A" w:rsidRDefault="00005F0A" w:rsidP="008972B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8"/>
                <w:lang w:val="hu-HU" w:eastAsia="hu-HU" w:bidi="ar-SA"/>
              </w:rPr>
            </w:pPr>
            <w:r w:rsidRPr="00005F0A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8"/>
                <w:lang w:val="hu-HU" w:eastAsia="hu-HU" w:bidi="ar-SA"/>
              </w:rPr>
              <w:t>Punkty</w:t>
            </w:r>
          </w:p>
          <w:p w14:paraId="0CD4A963" w14:textId="7EA2075F" w:rsidR="00005F0A" w:rsidRPr="00005F0A" w:rsidRDefault="00005F0A" w:rsidP="008972BD">
            <w:pPr>
              <w:widowControl/>
              <w:overflowPunct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005F0A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8"/>
                <w:lang w:val="hu-HU" w:eastAsia="hu-HU" w:bidi="ar-SA"/>
              </w:rPr>
              <w:t>w kryterium Jakość 2</w:t>
            </w:r>
          </w:p>
        </w:tc>
        <w:tc>
          <w:tcPr>
            <w:tcW w:w="1134" w:type="dxa"/>
            <w:vAlign w:val="center"/>
          </w:tcPr>
          <w:p w14:paraId="20D978AE" w14:textId="77777777" w:rsidR="00005F0A" w:rsidRPr="00005F0A" w:rsidRDefault="00005F0A" w:rsidP="008972B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8"/>
                <w:lang w:val="hu-HU" w:eastAsia="hu-HU" w:bidi="ar-SA"/>
              </w:rPr>
            </w:pPr>
            <w:r w:rsidRPr="00005F0A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8"/>
                <w:lang w:val="hu-HU" w:eastAsia="hu-HU" w:bidi="ar-SA"/>
              </w:rPr>
              <w:t>Punkty</w:t>
            </w:r>
          </w:p>
          <w:p w14:paraId="40812248" w14:textId="474319A6" w:rsidR="00005F0A" w:rsidRPr="00005F0A" w:rsidRDefault="00005F0A" w:rsidP="008972BD">
            <w:pPr>
              <w:widowControl/>
              <w:overflowPunct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005F0A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8"/>
                <w:lang w:val="hu-HU" w:eastAsia="hu-HU" w:bidi="ar-SA"/>
              </w:rPr>
              <w:t>w kryterium Jakość 3</w:t>
            </w:r>
          </w:p>
        </w:tc>
        <w:tc>
          <w:tcPr>
            <w:tcW w:w="1701" w:type="dxa"/>
            <w:vAlign w:val="center"/>
          </w:tcPr>
          <w:p w14:paraId="24540812" w14:textId="2B5A4D64" w:rsidR="00005F0A" w:rsidRPr="00005F0A" w:rsidRDefault="00005F0A" w:rsidP="008972B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8"/>
                <w:lang w:val="hu-HU" w:eastAsia="hu-HU" w:bidi="ar-SA"/>
              </w:rPr>
            </w:pPr>
            <w:r w:rsidRPr="00005F0A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8"/>
                <w:lang w:val="hu-HU" w:eastAsia="hu-HU" w:bidi="ar-SA"/>
              </w:rPr>
              <w:t>Punkty</w:t>
            </w:r>
          </w:p>
          <w:p w14:paraId="2E867942" w14:textId="77777777" w:rsidR="00005F0A" w:rsidRPr="00005F0A" w:rsidRDefault="00005F0A" w:rsidP="008972B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8"/>
                <w:lang w:val="hu-HU" w:eastAsia="hu-HU" w:bidi="ar-SA"/>
              </w:rPr>
            </w:pPr>
            <w:r w:rsidRPr="00005F0A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8"/>
                <w:lang w:val="hu-HU" w:eastAsia="hu-HU" w:bidi="ar-SA"/>
              </w:rPr>
              <w:t>w kryterium</w:t>
            </w:r>
          </w:p>
          <w:p w14:paraId="20EF51FD" w14:textId="737B19AD" w:rsidR="00005F0A" w:rsidRPr="00005F0A" w:rsidRDefault="00005F0A" w:rsidP="008972B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8"/>
                <w:lang w:val="hu-HU" w:eastAsia="hu-HU" w:bidi="ar-SA"/>
              </w:rPr>
            </w:pPr>
            <w:r w:rsidRPr="00005F0A">
              <w:rPr>
                <w:rFonts w:ascii="Times New Roman" w:hAnsi="Times New Roman" w:cs="Times New Roman"/>
                <w:sz w:val="16"/>
                <w:szCs w:val="18"/>
              </w:rPr>
              <w:t>Dodatkowa gwarancja na laser, źródło światła, elektronikę, interferometr oraz detektor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69E8EC0" w14:textId="77777777" w:rsidR="00005F0A" w:rsidRPr="00005F0A" w:rsidRDefault="00005F0A" w:rsidP="008972B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8"/>
                <w:lang w:val="hu-HU" w:eastAsia="hu-HU" w:bidi="ar-SA"/>
              </w:rPr>
            </w:pPr>
            <w:r w:rsidRPr="00005F0A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8"/>
                <w:lang w:val="hu-HU" w:eastAsia="hu-HU" w:bidi="ar-SA"/>
              </w:rPr>
              <w:t>Łącznie punktacja</w:t>
            </w:r>
          </w:p>
        </w:tc>
      </w:tr>
      <w:tr w:rsidR="00005F0A" w:rsidRPr="00721E57" w14:paraId="5B3E0B3F" w14:textId="77777777" w:rsidTr="00005F0A">
        <w:trPr>
          <w:trHeight w:val="651"/>
        </w:trPr>
        <w:tc>
          <w:tcPr>
            <w:tcW w:w="568" w:type="dxa"/>
            <w:shd w:val="clear" w:color="auto" w:fill="auto"/>
            <w:vAlign w:val="center"/>
          </w:tcPr>
          <w:p w14:paraId="547E5518" w14:textId="77777777" w:rsidR="00005F0A" w:rsidRPr="00005F0A" w:rsidRDefault="00005F0A" w:rsidP="000B445A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 w:rsidRPr="00005F0A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B006951" w14:textId="77777777" w:rsidR="00005F0A" w:rsidRPr="00005F0A" w:rsidRDefault="00005F0A" w:rsidP="00005F0A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eastAsia="hu-HU" w:bidi="ar-SA"/>
              </w:rPr>
            </w:pPr>
            <w:r w:rsidRPr="00005F0A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eastAsia="hu-HU" w:bidi="ar-SA"/>
              </w:rPr>
              <w:t xml:space="preserve">„SHIM-POL A.M. Borzymowski” </w:t>
            </w:r>
          </w:p>
          <w:p w14:paraId="360AC832" w14:textId="19D526FD" w:rsidR="00005F0A" w:rsidRPr="00005F0A" w:rsidRDefault="00005F0A" w:rsidP="00005F0A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eastAsia="hu-HU" w:bidi="ar-SA"/>
              </w:rPr>
            </w:pPr>
            <w:r w:rsidRPr="00005F0A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eastAsia="hu-HU" w:bidi="ar-SA"/>
              </w:rPr>
              <w:t xml:space="preserve">E. Borzymowska-Reszka, </w:t>
            </w:r>
            <w:proofErr w:type="spellStart"/>
            <w:r w:rsidRPr="00005F0A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eastAsia="hu-HU" w:bidi="ar-SA"/>
              </w:rPr>
              <w:t>A.Reszka</w:t>
            </w:r>
            <w:proofErr w:type="spellEnd"/>
            <w:r w:rsidRPr="00005F0A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eastAsia="hu-HU" w:bidi="ar-SA"/>
              </w:rPr>
              <w:t xml:space="preserve"> Sp. j.</w:t>
            </w:r>
          </w:p>
          <w:p w14:paraId="56AEF8BC" w14:textId="77777777" w:rsidR="00005F0A" w:rsidRPr="00005F0A" w:rsidRDefault="00005F0A" w:rsidP="008972BD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eastAsia="hu-HU" w:bidi="ar-SA"/>
              </w:rPr>
            </w:pPr>
            <w:r w:rsidRPr="00005F0A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eastAsia="hu-HU" w:bidi="ar-SA"/>
              </w:rPr>
              <w:t>ul. Lubomirskiego 5, 05-080 Izabelin, Polska</w:t>
            </w:r>
          </w:p>
          <w:p w14:paraId="676C47E4" w14:textId="30BBF74B" w:rsidR="00005F0A" w:rsidRPr="00005F0A" w:rsidRDefault="00005F0A" w:rsidP="000B445A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8BC65AF" w14:textId="782451DD" w:rsidR="00005F0A" w:rsidRPr="00005F0A" w:rsidRDefault="00005F0A" w:rsidP="000B445A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 w:rsidRPr="00005F0A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  <w:t>60,00</w:t>
            </w:r>
          </w:p>
        </w:tc>
        <w:tc>
          <w:tcPr>
            <w:tcW w:w="851" w:type="dxa"/>
            <w:vAlign w:val="center"/>
          </w:tcPr>
          <w:p w14:paraId="201EC4E4" w14:textId="33883472" w:rsidR="00005F0A" w:rsidRPr="00005F0A" w:rsidRDefault="00005F0A" w:rsidP="000B445A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 w:rsidRPr="00005F0A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  <w:t>15,00</w:t>
            </w:r>
          </w:p>
        </w:tc>
        <w:tc>
          <w:tcPr>
            <w:tcW w:w="1134" w:type="dxa"/>
            <w:vAlign w:val="center"/>
          </w:tcPr>
          <w:p w14:paraId="376E3CFD" w14:textId="0B50DA00" w:rsidR="00005F0A" w:rsidRPr="00005F0A" w:rsidRDefault="00005F0A" w:rsidP="000B445A">
            <w:pPr>
              <w:widowControl/>
              <w:overflowPunct/>
              <w:spacing w:line="259" w:lineRule="auto"/>
              <w:ind w:firstLine="9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05F0A">
              <w:rPr>
                <w:rFonts w:ascii="Times New Roman" w:hAnsi="Times New Roman" w:cs="Times New Roman"/>
                <w:b/>
                <w:sz w:val="18"/>
                <w:szCs w:val="18"/>
              </w:rPr>
              <w:t>10,00</w:t>
            </w:r>
          </w:p>
        </w:tc>
        <w:tc>
          <w:tcPr>
            <w:tcW w:w="1134" w:type="dxa"/>
            <w:vAlign w:val="center"/>
          </w:tcPr>
          <w:p w14:paraId="4DC0F996" w14:textId="37C7EAA6" w:rsidR="00005F0A" w:rsidRPr="00005F0A" w:rsidRDefault="00005F0A" w:rsidP="00721E57">
            <w:pPr>
              <w:widowControl/>
              <w:overflowPunct/>
              <w:spacing w:line="259" w:lineRule="auto"/>
              <w:ind w:firstLine="9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05F0A">
              <w:rPr>
                <w:rFonts w:ascii="Times New Roman" w:hAnsi="Times New Roman" w:cs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701" w:type="dxa"/>
            <w:vAlign w:val="center"/>
          </w:tcPr>
          <w:p w14:paraId="7D93BAB0" w14:textId="0B81A212" w:rsidR="00005F0A" w:rsidRPr="00005F0A" w:rsidRDefault="00005F0A" w:rsidP="000B445A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 w:rsidRPr="00005F0A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  <w:t>10,00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F1CB450" w14:textId="0733561F" w:rsidR="00005F0A" w:rsidRPr="00005F0A" w:rsidRDefault="00005F0A" w:rsidP="000B445A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 w:rsidRPr="00005F0A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  <w:t>95,00</w:t>
            </w:r>
          </w:p>
        </w:tc>
      </w:tr>
    </w:tbl>
    <w:p w14:paraId="699744C8" w14:textId="3042D53E" w:rsidR="00D237B3" w:rsidRDefault="00D237B3" w:rsidP="00D237B3">
      <w:pPr>
        <w:widowControl/>
        <w:overflowPunct/>
        <w:jc w:val="both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</w:pPr>
    </w:p>
    <w:p w14:paraId="4AB32614" w14:textId="77777777" w:rsidR="00BD441F" w:rsidRPr="00EE63D1" w:rsidRDefault="00BD441F" w:rsidP="00D237B3">
      <w:pPr>
        <w:widowControl/>
        <w:overflowPunct/>
        <w:jc w:val="both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</w:pPr>
    </w:p>
    <w:p w14:paraId="6B36993A" w14:textId="77777777" w:rsidR="00D237B3" w:rsidRPr="00EE63D1" w:rsidRDefault="00D237B3" w:rsidP="00D237B3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r w:rsidRPr="00EE63D1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t>Uzasadnienie prawne i faktyczne wyboru:</w:t>
      </w:r>
    </w:p>
    <w:p w14:paraId="268606DF" w14:textId="77777777" w:rsidR="00CE5BC5" w:rsidRDefault="00CE5BC5" w:rsidP="00CE5BC5">
      <w:pPr>
        <w:widowControl/>
        <w:overflowPunct/>
        <w:ind w:left="-284"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49745241" w14:textId="77777777" w:rsidR="00D237B3" w:rsidRPr="00EE63D1" w:rsidRDefault="00D237B3" w:rsidP="00CE5BC5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EE63D1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Zgodnie z art. 239 ust. 1 i 2 ustawy Pzp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Zamawiający wybiera najkorzystniejszą ofertę na podstawie kryteriów oceny ofert określonych w dokumentach zamówienia, przy czym</w:t>
      </w:r>
      <w:r w:rsidRPr="00EE63D1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najkorzystniejsza oferta to oferta przedstawiająca najkorzystniejszy stosunek jakości do ceny lub kosztu lub oferta z najniższą ceną lub kosztem. </w:t>
      </w:r>
    </w:p>
    <w:p w14:paraId="0E8466C7" w14:textId="77777777" w:rsidR="00D237B3" w:rsidRPr="00EE63D1" w:rsidRDefault="00D237B3" w:rsidP="00CE5BC5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086787A2" w14:textId="77777777" w:rsidR="00D237B3" w:rsidRPr="00EE63D1" w:rsidRDefault="00D237B3" w:rsidP="00CE5BC5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lastRenderedPageBreak/>
        <w:t xml:space="preserve">Uwzględniając powyższą normę Zamawiający wybrał najkorzystniejszą ofertę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na podstawie kryteriów oceny ofert szczegółowo określonych w rozdziale XVIII SWZ, tj. tę ofertę która została najwyżej oceniona – uzyskała największą liczbę punktów i nie podlegała odrzuceniu. </w:t>
      </w:r>
    </w:p>
    <w:p w14:paraId="06CB1331" w14:textId="77777777" w:rsidR="00D237B3" w:rsidRPr="00EE63D1" w:rsidRDefault="00D237B3" w:rsidP="00CE5BC5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7DEDB290" w14:textId="77777777" w:rsidR="00721E57" w:rsidRPr="00721E57" w:rsidRDefault="00721E57" w:rsidP="00005F0A">
      <w:pPr>
        <w:widowControl/>
        <w:overflowPunct/>
        <w:ind w:left="-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721E57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W niniejszym postępowaniu złożono jedną ofertę przez Wykonawcę, który nie podlega wykluczeniu oraz jego oferta nie podlega odrzuceniu i spełnia przyjęte w specyfikacji warunków zamówienia minimalne wymagania dla przedmiotu zamówienia oraz kryteria oceny ofert.</w:t>
      </w:r>
    </w:p>
    <w:p w14:paraId="4AAFEBC1" w14:textId="77777777" w:rsidR="00D237B3" w:rsidRDefault="00D237B3" w:rsidP="00D237B3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6CCC9061" w14:textId="77777777" w:rsidR="00BD441F" w:rsidRDefault="00BD441F" w:rsidP="00D237B3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021C50F7" w14:textId="77777777" w:rsidR="00243F38" w:rsidRPr="00EE63D1" w:rsidRDefault="00243F38" w:rsidP="00D237B3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6E19DF5E" w14:textId="3C9DD92E" w:rsidR="00BD0286" w:rsidRDefault="00D237B3" w:rsidP="00BD441F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Kierownik Zamawiającego</w:t>
      </w:r>
      <w:bookmarkEnd w:id="0"/>
      <w:r w:rsidR="00B2617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,</w:t>
      </w:r>
    </w:p>
    <w:p w14:paraId="682BECFB" w14:textId="77777777" w:rsidR="00BD441F" w:rsidRDefault="00BD441F" w:rsidP="00BD441F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39668FE2" w14:textId="12B4612A" w:rsidR="005F45EB" w:rsidRPr="00EE63D1" w:rsidRDefault="005F45EB" w:rsidP="00005F0A">
      <w:pPr>
        <w:widowControl/>
        <w:overflowPunct/>
        <w:rPr>
          <w:rFonts w:ascii="Times New Roman" w:eastAsia="Calibri" w:hAnsi="Times New Roman" w:cs="Times New Roman"/>
          <w:color w:val="auto"/>
          <w:lang w:val="hu-HU" w:eastAsia="en-US" w:bidi="ar-SA"/>
        </w:rPr>
      </w:pPr>
    </w:p>
    <w:p w14:paraId="6B17D101" w14:textId="77777777" w:rsidR="00EA7062" w:rsidRDefault="00EA7062" w:rsidP="002524A8">
      <w:pPr>
        <w:ind w:right="-504"/>
        <w:jc w:val="both"/>
        <w:rPr>
          <w:rFonts w:hint="eastAsia"/>
          <w:lang w:val="en-US"/>
        </w:rPr>
      </w:pPr>
    </w:p>
    <w:p w14:paraId="0BB9F3CD" w14:textId="77777777" w:rsidR="00EA7062" w:rsidRPr="00EA7062" w:rsidRDefault="00EA7062" w:rsidP="00EA7062">
      <w:pPr>
        <w:rPr>
          <w:rFonts w:hint="eastAsia"/>
          <w:lang w:val="en-US"/>
        </w:rPr>
      </w:pPr>
    </w:p>
    <w:p w14:paraId="665570DB" w14:textId="77777777" w:rsidR="00194071" w:rsidRDefault="00194071" w:rsidP="00EA7062">
      <w:pPr>
        <w:tabs>
          <w:tab w:val="left" w:pos="4335"/>
        </w:tabs>
        <w:rPr>
          <w:rFonts w:hint="eastAsia"/>
          <w:lang w:val="en-US"/>
        </w:rPr>
      </w:pPr>
    </w:p>
    <w:sectPr w:rsidR="00194071" w:rsidSect="00F147B4">
      <w:headerReference w:type="default" r:id="rId7"/>
      <w:footerReference w:type="default" r:id="rId8"/>
      <w:pgSz w:w="11906" w:h="16838"/>
      <w:pgMar w:top="1699" w:right="707" w:bottom="1703" w:left="1134" w:header="57" w:footer="2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852F57">
            <w:rPr>
              <w:rFonts w:ascii="Lato" w:hAnsi="Lato"/>
              <w:noProof/>
              <w:sz w:val="20"/>
              <w:szCs w:val="20"/>
              <w:lang w:val="en-US"/>
            </w:rPr>
            <w:t>2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7" name="Obraz 7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B1E2C"/>
    <w:multiLevelType w:val="hybridMultilevel"/>
    <w:tmpl w:val="826856CC"/>
    <w:lvl w:ilvl="0" w:tplc="5A3C2FDE">
      <w:start w:val="1"/>
      <w:numFmt w:val="decimal"/>
      <w:lvlText w:val="%1)"/>
      <w:lvlJc w:val="left"/>
      <w:pPr>
        <w:ind w:left="1080" w:hanging="360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F76872"/>
    <w:multiLevelType w:val="hybridMultilevel"/>
    <w:tmpl w:val="69401B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D86B3E"/>
    <w:multiLevelType w:val="hybridMultilevel"/>
    <w:tmpl w:val="B142A31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0211C2"/>
    <w:multiLevelType w:val="hybridMultilevel"/>
    <w:tmpl w:val="0CA0C6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C4B3044"/>
    <w:multiLevelType w:val="hybridMultilevel"/>
    <w:tmpl w:val="E5F236AA"/>
    <w:lvl w:ilvl="0" w:tplc="6C40322A">
      <w:start w:val="49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68625D"/>
    <w:multiLevelType w:val="hybridMultilevel"/>
    <w:tmpl w:val="3F7CF258"/>
    <w:lvl w:ilvl="0" w:tplc="2D2C4C8E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9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05F0A"/>
    <w:rsid w:val="00032F87"/>
    <w:rsid w:val="000734BC"/>
    <w:rsid w:val="00077147"/>
    <w:rsid w:val="000B445A"/>
    <w:rsid w:val="00132198"/>
    <w:rsid w:val="00194071"/>
    <w:rsid w:val="00243F38"/>
    <w:rsid w:val="002524A8"/>
    <w:rsid w:val="00283E94"/>
    <w:rsid w:val="002C3D67"/>
    <w:rsid w:val="003A2050"/>
    <w:rsid w:val="003A504D"/>
    <w:rsid w:val="003D77BD"/>
    <w:rsid w:val="003E2187"/>
    <w:rsid w:val="003E22EC"/>
    <w:rsid w:val="004F3A7C"/>
    <w:rsid w:val="00547546"/>
    <w:rsid w:val="005F45EB"/>
    <w:rsid w:val="0063169F"/>
    <w:rsid w:val="00711E8D"/>
    <w:rsid w:val="00715489"/>
    <w:rsid w:val="00721E57"/>
    <w:rsid w:val="00727B0D"/>
    <w:rsid w:val="007E033B"/>
    <w:rsid w:val="007E3173"/>
    <w:rsid w:val="0081560E"/>
    <w:rsid w:val="00841924"/>
    <w:rsid w:val="00852F57"/>
    <w:rsid w:val="00865CF7"/>
    <w:rsid w:val="00882EA5"/>
    <w:rsid w:val="008972BD"/>
    <w:rsid w:val="008A5BCF"/>
    <w:rsid w:val="00912E1F"/>
    <w:rsid w:val="0095487A"/>
    <w:rsid w:val="00A219A7"/>
    <w:rsid w:val="00A85928"/>
    <w:rsid w:val="00B26171"/>
    <w:rsid w:val="00BB5EC2"/>
    <w:rsid w:val="00BD0286"/>
    <w:rsid w:val="00BD441F"/>
    <w:rsid w:val="00CA7E26"/>
    <w:rsid w:val="00CD3406"/>
    <w:rsid w:val="00CE5BC5"/>
    <w:rsid w:val="00D13B2A"/>
    <w:rsid w:val="00D237B3"/>
    <w:rsid w:val="00DC399D"/>
    <w:rsid w:val="00E06E54"/>
    <w:rsid w:val="00E22F9F"/>
    <w:rsid w:val="00E51E1C"/>
    <w:rsid w:val="00E73759"/>
    <w:rsid w:val="00E971DC"/>
    <w:rsid w:val="00EA7062"/>
    <w:rsid w:val="00F147B4"/>
    <w:rsid w:val="00F84F7E"/>
    <w:rsid w:val="00FA5DEA"/>
    <w:rsid w:val="00FF3A7C"/>
    <w:rsid w:val="00FF4674"/>
    <w:rsid w:val="00FF4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5CF7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5F45EB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3</cp:revision>
  <dcterms:created xsi:type="dcterms:W3CDTF">2026-06-22T09:51:00Z</dcterms:created>
  <dcterms:modified xsi:type="dcterms:W3CDTF">2026-06-23T09:51:00Z</dcterms:modified>
  <dc:language>pl-PL</dc:language>
</cp:coreProperties>
</file>