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CA52F" w14:textId="77777777" w:rsidR="001068A3" w:rsidRPr="001068A3" w:rsidRDefault="001068A3" w:rsidP="001068A3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1068A3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A-2401-32/2026</w:t>
      </w:r>
    </w:p>
    <w:p w14:paraId="7F99CBDF" w14:textId="77777777" w:rsidR="001068A3" w:rsidRPr="001068A3" w:rsidRDefault="001068A3" w:rsidP="001068A3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4A2F1502" w14:textId="77777777" w:rsidR="001068A3" w:rsidRPr="001068A3" w:rsidRDefault="001068A3" w:rsidP="001068A3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0B45D641" w14:textId="77777777" w:rsidR="001068A3" w:rsidRPr="001068A3" w:rsidRDefault="001068A3" w:rsidP="001068A3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1068A3">
        <w:rPr>
          <w:rFonts w:ascii="Times New Roman" w:eastAsia="Times New Roman" w:hAnsi="Times New Roman" w:cs="Times New Roman"/>
          <w:color w:val="auto"/>
          <w:lang w:val="hu-HU" w:eastAsia="hu-HU" w:bidi="ar-SA"/>
        </w:rPr>
        <w:t>Lublin, dnia 12.05.2026 r.</w:t>
      </w:r>
    </w:p>
    <w:p w14:paraId="11393E01" w14:textId="77777777" w:rsidR="001068A3" w:rsidRPr="001068A3" w:rsidRDefault="001068A3" w:rsidP="001068A3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C0C5D4A" w14:textId="77777777" w:rsidR="001068A3" w:rsidRPr="001068A3" w:rsidRDefault="001068A3" w:rsidP="001068A3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1068A3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 xml:space="preserve">INFORMACJA </w:t>
      </w:r>
    </w:p>
    <w:p w14:paraId="6163D12C" w14:textId="77777777" w:rsidR="001068A3" w:rsidRPr="001068A3" w:rsidRDefault="001068A3" w:rsidP="001068A3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1068A3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O UNIEWAŻNIENIU POSTĘPOWANIA</w:t>
      </w:r>
    </w:p>
    <w:p w14:paraId="4D5C7766" w14:textId="77777777" w:rsidR="001068A3" w:rsidRPr="001068A3" w:rsidRDefault="001068A3" w:rsidP="001068A3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1068A3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postępowaniu o udzielenie zamówienia publicznego w trybie podstawowym bez przeprowadzenia negocjacji pn.:</w:t>
      </w:r>
      <w:r w:rsidRPr="001068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6F5D6BE7" w14:textId="77777777" w:rsidR="001068A3" w:rsidRPr="001068A3" w:rsidRDefault="001068A3" w:rsidP="001068A3">
      <w:pPr>
        <w:overflowPunct/>
        <w:ind w:left="-142"/>
        <w:contextualSpacing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</w:pPr>
      <w:r w:rsidRPr="001068A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Dostawa bezprzewodowej, automatycznej stacji meteorologicznej wg katalogu Davis lub równoważnej na rzecz Instytutu Agrofizyki im. Bohdana Dobrzańskiego Polskiej Akademii Nauk w Lublinie</w:t>
      </w:r>
    </w:p>
    <w:p w14:paraId="6E0173AD" w14:textId="77777777" w:rsidR="001068A3" w:rsidRPr="001068A3" w:rsidRDefault="001068A3" w:rsidP="001068A3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0"/>
          <w:lang w:eastAsia="pl-PL" w:bidi="pl-PL"/>
        </w:rPr>
      </w:pPr>
    </w:p>
    <w:p w14:paraId="48BFB04E" w14:textId="77777777" w:rsidR="001068A3" w:rsidRPr="001068A3" w:rsidRDefault="001068A3" w:rsidP="001068A3">
      <w:pPr>
        <w:widowControl/>
        <w:overflowPunct/>
        <w:autoSpaceDE w:val="0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1068A3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Źródła finansowania:</w:t>
      </w:r>
    </w:p>
    <w:p w14:paraId="7CDB6EEF" w14:textId="77777777" w:rsidR="001068A3" w:rsidRPr="001068A3" w:rsidRDefault="001068A3" w:rsidP="001068A3">
      <w:pPr>
        <w:widowControl/>
        <w:overflowPunct/>
        <w:autoSpaceDE w:val="0"/>
        <w:jc w:val="both"/>
        <w:rPr>
          <w:rFonts w:ascii="Times New Roman" w:eastAsia="Microsoft Sans Serif" w:hAnsi="Times New Roman" w:cs="Times New Roman"/>
          <w:b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1068A3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Projekt pt. „Opracowanie zaawansowanej wielopoziomowej metody inwentaryzacji strumieni gazów cieplarnianych z gleb organicznych użytkowanych rolniczo” (</w:t>
      </w:r>
      <w:r w:rsidRPr="001068A3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val="en-US" w:eastAsia="pl-PL" w:bidi="pl-PL"/>
        </w:rPr>
        <w:t xml:space="preserve">LIFE24-GIC-PL-LIFE </w:t>
      </w:r>
      <w:proofErr w:type="spellStart"/>
      <w:r w:rsidRPr="001068A3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val="en-US" w:eastAsia="pl-PL" w:bidi="pl-PL"/>
        </w:rPr>
        <w:t>OrgFluX</w:t>
      </w:r>
      <w:proofErr w:type="spellEnd"/>
      <w:r w:rsidRPr="001068A3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val="en-US" w:eastAsia="pl-PL" w:bidi="pl-PL"/>
        </w:rPr>
        <w:t>-PL/101212871) - </w:t>
      </w:r>
      <w:r w:rsidRPr="001068A3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finansowanie ze środków UE z programu LIFE i ze środków krajowych z Narodowego Funduszu Ochrony Środowiska i Gospodarki Wodnej</w:t>
      </w:r>
    </w:p>
    <w:p w14:paraId="093BB56C" w14:textId="77777777" w:rsidR="001068A3" w:rsidRPr="001068A3" w:rsidRDefault="001068A3" w:rsidP="001068A3">
      <w:pPr>
        <w:widowControl/>
        <w:overflowPunct/>
        <w:autoSpaceDE w:val="0"/>
        <w:jc w:val="both"/>
        <w:rPr>
          <w:rFonts w:ascii="Times New Roman" w:eastAsia="Microsoft Sans Serif" w:hAnsi="Times New Roman" w:cs="Times New Roman"/>
          <w:b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52ABA79B" w14:textId="77777777" w:rsidR="001068A3" w:rsidRPr="001068A3" w:rsidRDefault="001068A3" w:rsidP="001068A3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1E49C811" w14:textId="77777777" w:rsidR="001068A3" w:rsidRPr="001068A3" w:rsidRDefault="001068A3" w:rsidP="001068A3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0F8CF717" w14:textId="77777777" w:rsidR="001068A3" w:rsidRPr="001068A3" w:rsidRDefault="001068A3" w:rsidP="001068A3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1068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działając na podstawie </w:t>
      </w:r>
      <w:r w:rsidRPr="001068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ust. 2 ustawy z dnia 11 września 2019 r. Prawo zamówień publicznych </w:t>
      </w:r>
      <w:r w:rsidRPr="001068A3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zm)</w:t>
      </w:r>
      <w:r w:rsidRPr="001068A3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</w:t>
      </w:r>
      <w:r w:rsidRPr="001068A3">
        <w:rPr>
          <w:rFonts w:ascii="Times New Roman" w:eastAsia="Times New Roman" w:hAnsi="Times New Roman" w:cs="Times New Roman"/>
          <w:color w:val="auto"/>
          <w:lang w:val="hu-HU" w:eastAsia="pl-PL" w:bidi="ar-SA"/>
        </w:rPr>
        <w:t>niniejszym informuje</w:t>
      </w:r>
      <w:r w:rsidRPr="001068A3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 </w:t>
      </w:r>
      <w:r w:rsidRPr="001068A3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</w:r>
      <w:r w:rsidRPr="001068A3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o unieważnieniu postępowania. </w:t>
      </w:r>
    </w:p>
    <w:p w14:paraId="2DEFE8B3" w14:textId="77777777" w:rsidR="001068A3" w:rsidRPr="001068A3" w:rsidRDefault="001068A3" w:rsidP="001068A3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67BEEF78" w14:textId="77777777" w:rsidR="001068A3" w:rsidRPr="001068A3" w:rsidRDefault="001068A3" w:rsidP="001068A3">
      <w:pPr>
        <w:widowControl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</w:pPr>
    </w:p>
    <w:p w14:paraId="22F5C3A2" w14:textId="77777777" w:rsidR="001068A3" w:rsidRPr="001068A3" w:rsidRDefault="001068A3" w:rsidP="001068A3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lang w:val="hu-HU" w:eastAsia="pl-PL" w:bidi="ar-SA"/>
        </w:rPr>
      </w:pPr>
    </w:p>
    <w:p w14:paraId="495EED0D" w14:textId="77777777" w:rsidR="001068A3" w:rsidRPr="001068A3" w:rsidRDefault="001068A3" w:rsidP="001068A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1068A3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unieważnienia:</w:t>
      </w:r>
    </w:p>
    <w:p w14:paraId="59B8E556" w14:textId="77777777" w:rsidR="001068A3" w:rsidRPr="001068A3" w:rsidRDefault="001068A3" w:rsidP="001068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2542F760" w14:textId="77777777" w:rsidR="001068A3" w:rsidRPr="001068A3" w:rsidRDefault="001068A3" w:rsidP="001068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1068A3">
        <w:rPr>
          <w:rFonts w:ascii="Times New Roman" w:eastAsia="Times New Roman" w:hAnsi="Times New Roman" w:cs="Times New Roman"/>
          <w:color w:val="auto"/>
          <w:lang w:val="hu-HU" w:eastAsia="hu-HU" w:bidi="ar-SA"/>
        </w:rPr>
        <w:t>Podstawą prawną unieważnienia postępowania</w:t>
      </w:r>
      <w:r w:rsidRPr="001068A3"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  <w:t xml:space="preserve"> jest</w:t>
      </w:r>
      <w:r w:rsidRPr="001068A3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art. 255 pkt 1 ustawy Pzp, stanowiący</w:t>
      </w:r>
      <w:r w:rsidRPr="001068A3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 xml:space="preserve">, </w:t>
      </w:r>
      <w:r w:rsidRPr="001068A3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że </w:t>
      </w:r>
      <w:r w:rsidRPr="001068A3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>Zamawiający unieważnia postępowanie o udzielenie zamówienia, jeżeli nie złożono żadnego wniosku o dopuszczenie do udziału w postępowaniu albo żadnej oferty</w:t>
      </w:r>
      <w:r w:rsidRPr="001068A3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. Podstawę faktyczną unieważniena postępowania stanowi fakt niezłożenia w niniejszym postępowaniu żadnej oferty. </w:t>
      </w:r>
    </w:p>
    <w:p w14:paraId="1518DD44" w14:textId="77777777" w:rsidR="001068A3" w:rsidRPr="001068A3" w:rsidRDefault="001068A3" w:rsidP="001068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5ED46CD" w14:textId="77777777" w:rsidR="001068A3" w:rsidRPr="001068A3" w:rsidRDefault="001068A3" w:rsidP="001068A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2AC22328" w14:textId="77777777" w:rsidR="001068A3" w:rsidRPr="001068A3" w:rsidRDefault="001068A3" w:rsidP="001068A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4CB7298" w14:textId="77777777" w:rsidR="001068A3" w:rsidRPr="001068A3" w:rsidRDefault="001068A3" w:rsidP="001068A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BF832D8" w14:textId="77777777" w:rsidR="001068A3" w:rsidRPr="001068A3" w:rsidRDefault="001068A3" w:rsidP="001068A3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1068A3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3BC36B99" w14:textId="77777777" w:rsidR="001068A3" w:rsidRPr="001068A3" w:rsidRDefault="001068A3" w:rsidP="001068A3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687CD799" w14:textId="77777777" w:rsidR="00EA7062" w:rsidRPr="00EA7062" w:rsidRDefault="00EA7062" w:rsidP="00EA7062">
      <w:pPr>
        <w:rPr>
          <w:rFonts w:hint="eastAsia"/>
          <w:lang w:val="en-US"/>
        </w:rPr>
      </w:pPr>
    </w:p>
    <w:sectPr w:rsidR="00EA7062" w:rsidRPr="00EA7062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068A3"/>
    <w:rsid w:val="00194071"/>
    <w:rsid w:val="002524A8"/>
    <w:rsid w:val="00727B0D"/>
    <w:rsid w:val="0081560E"/>
    <w:rsid w:val="0095487A"/>
    <w:rsid w:val="00A219A7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dcterms:created xsi:type="dcterms:W3CDTF">2026-05-12T06:13:00Z</dcterms:created>
  <dcterms:modified xsi:type="dcterms:W3CDTF">2026-05-12T06:13:00Z</dcterms:modified>
  <dc:language>pl-PL</dc:language>
</cp:coreProperties>
</file>