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4F2BA" w14:textId="3C6BAE0A" w:rsidR="00D0173D" w:rsidRPr="00D0173D" w:rsidRDefault="00D0173D" w:rsidP="00D0173D">
      <w:pPr>
        <w:suppressAutoHyphens/>
        <w:overflowPunct/>
        <w:spacing w:line="288" w:lineRule="auto"/>
        <w:ind w:left="426"/>
        <w:jc w:val="right"/>
        <w:rPr>
          <w:rFonts w:ascii="Times New Roman" w:eastAsia="Times New Roman" w:hAnsi="Times New Roman" w:cs="Times New Roman"/>
          <w:color w:val="auto"/>
          <w:kern w:val="2"/>
          <w:sz w:val="22"/>
          <w:lang w:bidi="ar-SA"/>
        </w:rPr>
      </w:pPr>
      <w:r w:rsidRPr="00D0173D">
        <w:rPr>
          <w:rFonts w:ascii="Times New Roman" w:eastAsia="Times New Roman" w:hAnsi="Times New Roman" w:cs="Times New Roman"/>
          <w:color w:val="auto"/>
          <w:kern w:val="2"/>
          <w:sz w:val="22"/>
          <w:lang w:bidi="ar-SA"/>
        </w:rPr>
        <w:t xml:space="preserve">Lublin, dnia </w:t>
      </w:r>
      <w:r>
        <w:rPr>
          <w:rFonts w:ascii="Times New Roman" w:eastAsia="Times New Roman" w:hAnsi="Times New Roman" w:cs="Times New Roman"/>
          <w:color w:val="auto"/>
          <w:kern w:val="2"/>
          <w:sz w:val="22"/>
          <w:lang w:bidi="ar-SA"/>
        </w:rPr>
        <w:t>17</w:t>
      </w:r>
      <w:r w:rsidRPr="00D0173D">
        <w:rPr>
          <w:rFonts w:ascii="Times New Roman" w:eastAsia="Times New Roman" w:hAnsi="Times New Roman" w:cs="Times New Roman"/>
          <w:color w:val="auto"/>
          <w:kern w:val="2"/>
          <w:sz w:val="22"/>
          <w:lang w:bidi="ar-SA"/>
        </w:rPr>
        <w:t>.0</w:t>
      </w:r>
      <w:r>
        <w:rPr>
          <w:rFonts w:ascii="Times New Roman" w:eastAsia="Times New Roman" w:hAnsi="Times New Roman" w:cs="Times New Roman"/>
          <w:color w:val="auto"/>
          <w:kern w:val="2"/>
          <w:sz w:val="22"/>
          <w:lang w:bidi="ar-SA"/>
        </w:rPr>
        <w:t>7</w:t>
      </w:r>
      <w:r w:rsidRPr="00D0173D">
        <w:rPr>
          <w:rFonts w:ascii="Times New Roman" w:eastAsia="Times New Roman" w:hAnsi="Times New Roman" w:cs="Times New Roman"/>
          <w:color w:val="auto"/>
          <w:kern w:val="2"/>
          <w:sz w:val="22"/>
          <w:lang w:bidi="ar-SA"/>
        </w:rPr>
        <w:t>.2026 r.</w:t>
      </w:r>
    </w:p>
    <w:p w14:paraId="2390C654" w14:textId="030C8355" w:rsidR="00D0173D" w:rsidRPr="00D0173D" w:rsidRDefault="00D0173D" w:rsidP="00D0173D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2"/>
          <w:sz w:val="22"/>
          <w:lang w:bidi="ar-SA"/>
        </w:rPr>
      </w:pPr>
      <w:r w:rsidRPr="00D0173D">
        <w:rPr>
          <w:rFonts w:ascii="Times New Roman" w:eastAsia="Times New Roman" w:hAnsi="Times New Roman" w:cs="Times New Roman"/>
          <w:b/>
          <w:color w:val="auto"/>
          <w:kern w:val="2"/>
          <w:sz w:val="22"/>
          <w:lang w:bidi="ar-SA"/>
        </w:rPr>
        <w:t xml:space="preserve">znak sprawy: </w:t>
      </w:r>
      <w:bookmarkStart w:id="0" w:name="_Hlk6479502"/>
      <w:r w:rsidRPr="00D0173D">
        <w:rPr>
          <w:rFonts w:ascii="Times New Roman" w:eastAsia="Times New Roman" w:hAnsi="Times New Roman" w:cs="Times New Roman"/>
          <w:b/>
          <w:color w:val="auto"/>
          <w:kern w:val="2"/>
          <w:sz w:val="22"/>
          <w:lang w:bidi="ar-SA"/>
        </w:rPr>
        <w:t>A-2401-</w:t>
      </w:r>
      <w:bookmarkEnd w:id="0"/>
      <w:r>
        <w:rPr>
          <w:rFonts w:ascii="Times New Roman" w:eastAsia="Times New Roman" w:hAnsi="Times New Roman" w:cs="Times New Roman"/>
          <w:b/>
          <w:color w:val="auto"/>
          <w:kern w:val="2"/>
          <w:sz w:val="22"/>
          <w:lang w:bidi="ar-SA"/>
        </w:rPr>
        <w:t>57</w:t>
      </w:r>
      <w:r w:rsidRPr="00D0173D">
        <w:rPr>
          <w:rFonts w:ascii="Times New Roman" w:eastAsia="Times New Roman" w:hAnsi="Times New Roman" w:cs="Times New Roman"/>
          <w:b/>
          <w:color w:val="auto"/>
          <w:kern w:val="2"/>
          <w:sz w:val="22"/>
          <w:lang w:bidi="ar-SA"/>
        </w:rPr>
        <w:t>/2026</w:t>
      </w:r>
    </w:p>
    <w:p w14:paraId="0415488E" w14:textId="77777777" w:rsidR="00D0173D" w:rsidRPr="00D0173D" w:rsidRDefault="00D0173D" w:rsidP="00D0173D">
      <w:pPr>
        <w:suppressAutoHyphens/>
        <w:overflowPunct/>
        <w:spacing w:line="288" w:lineRule="auto"/>
        <w:rPr>
          <w:rFonts w:ascii="Times New Roman" w:eastAsia="Times New Roman" w:hAnsi="Times New Roman" w:cs="Times New Roman"/>
          <w:b/>
          <w:color w:val="auto"/>
          <w:kern w:val="2"/>
          <w:sz w:val="22"/>
          <w:lang w:bidi="ar-SA"/>
        </w:rPr>
      </w:pPr>
    </w:p>
    <w:p w14:paraId="3F8D205D" w14:textId="77777777" w:rsidR="00D0173D" w:rsidRPr="00D0173D" w:rsidRDefault="00D0173D" w:rsidP="00D0173D">
      <w:pPr>
        <w:overflowPunct/>
        <w:ind w:left="426"/>
        <w:jc w:val="center"/>
        <w:rPr>
          <w:rFonts w:ascii="Times New Roman" w:eastAsia="Times New Roman" w:hAnsi="Times New Roman" w:cs="Times New Roman"/>
          <w:b/>
          <w:color w:val="auto"/>
          <w:kern w:val="2"/>
          <w:sz w:val="28"/>
          <w:szCs w:val="28"/>
          <w:lang w:bidi="ar-SA"/>
        </w:rPr>
      </w:pPr>
      <w:r w:rsidRPr="00D0173D">
        <w:rPr>
          <w:rFonts w:ascii="Times New Roman" w:eastAsia="Times New Roman" w:hAnsi="Times New Roman" w:cs="Times New Roman"/>
          <w:b/>
          <w:color w:val="auto"/>
          <w:kern w:val="2"/>
          <w:sz w:val="28"/>
          <w:szCs w:val="28"/>
          <w:lang w:bidi="ar-SA"/>
        </w:rPr>
        <w:t>ZMIANA TREŚCI</w:t>
      </w:r>
    </w:p>
    <w:p w14:paraId="241F7324" w14:textId="77777777" w:rsidR="00D0173D" w:rsidRPr="00D0173D" w:rsidRDefault="00D0173D" w:rsidP="00D0173D">
      <w:pPr>
        <w:overflowPunct/>
        <w:ind w:left="426"/>
        <w:jc w:val="center"/>
        <w:rPr>
          <w:rFonts w:ascii="Times New Roman" w:eastAsia="Times New Roman" w:hAnsi="Times New Roman" w:cs="Times New Roman"/>
          <w:color w:val="auto"/>
          <w:kern w:val="2"/>
          <w:sz w:val="28"/>
          <w:szCs w:val="28"/>
          <w:lang w:bidi="ar-SA"/>
        </w:rPr>
      </w:pPr>
      <w:r w:rsidRPr="00D0173D">
        <w:rPr>
          <w:rFonts w:ascii="Times New Roman" w:eastAsia="Times New Roman" w:hAnsi="Times New Roman" w:cs="Times New Roman"/>
          <w:b/>
          <w:color w:val="auto"/>
          <w:kern w:val="2"/>
          <w:sz w:val="28"/>
          <w:szCs w:val="28"/>
          <w:lang w:bidi="ar-SA"/>
        </w:rPr>
        <w:t>SPECYFIKACJI WARUNKÓW ZAMÓWIENIA</w:t>
      </w:r>
    </w:p>
    <w:p w14:paraId="6591005F" w14:textId="77777777" w:rsidR="00D0173D" w:rsidRPr="00D0173D" w:rsidRDefault="00D0173D" w:rsidP="00D0173D">
      <w:pPr>
        <w:suppressAutoHyphens/>
        <w:overflowPunct/>
        <w:spacing w:line="276" w:lineRule="auto"/>
        <w:ind w:left="426"/>
        <w:jc w:val="center"/>
        <w:rPr>
          <w:rFonts w:ascii="Times New Roman" w:eastAsia="Times New Roman" w:hAnsi="Times New Roman" w:cs="Times New Roman"/>
          <w:color w:val="auto"/>
          <w:kern w:val="2"/>
          <w:sz w:val="20"/>
          <w:szCs w:val="20"/>
          <w:lang w:bidi="pl-PL"/>
        </w:rPr>
      </w:pPr>
    </w:p>
    <w:p w14:paraId="06C8239E" w14:textId="17282CB7" w:rsidR="00D0173D" w:rsidRPr="00D0173D" w:rsidRDefault="00D0173D" w:rsidP="00D0173D">
      <w:pPr>
        <w:suppressAutoHyphens/>
        <w:overflowPunct/>
        <w:spacing w:line="288" w:lineRule="auto"/>
        <w:jc w:val="both"/>
        <w:rPr>
          <w:rFonts w:ascii="Times New Roman" w:eastAsia="Times New Roman" w:hAnsi="Times New Roman" w:cs="Times New Roman"/>
          <w:b/>
          <w:bCs/>
          <w:color w:val="auto"/>
          <w:kern w:val="2"/>
          <w:sz w:val="22"/>
          <w:szCs w:val="22"/>
          <w:lang w:val="x-none" w:bidi="pl-PL"/>
        </w:rPr>
      </w:pPr>
      <w:r w:rsidRPr="00D0173D">
        <w:rPr>
          <w:rFonts w:ascii="Times New Roman" w:eastAsia="Times New Roman" w:hAnsi="Times New Roman" w:cs="Times New Roman"/>
          <w:color w:val="auto"/>
          <w:kern w:val="2"/>
          <w:sz w:val="20"/>
          <w:szCs w:val="22"/>
          <w:lang w:val="x-none" w:bidi="ar-SA"/>
        </w:rPr>
        <w:t>w postępowaniu o udzielenie zamówienia publicznego w trybie podstawowym bez przeprowadzenia negocjacji pn.</w:t>
      </w:r>
      <w:r w:rsidRPr="00D0173D">
        <w:rPr>
          <w:rFonts w:ascii="Times New Roman" w:eastAsia="Times New Roman" w:hAnsi="Times New Roman" w:cs="Times New Roman"/>
          <w:color w:val="auto"/>
          <w:kern w:val="2"/>
          <w:sz w:val="20"/>
          <w:szCs w:val="22"/>
          <w:lang w:val="x-none" w:bidi="ar-SA"/>
        </w:rPr>
        <w:br/>
      </w:r>
      <w:bookmarkStart w:id="1" w:name="_Hlk186530679"/>
      <w:r w:rsidRPr="00D0173D">
        <w:rPr>
          <w:rFonts w:ascii="Times New Roman" w:eastAsia="Times New Roman" w:hAnsi="Times New Roman" w:cs="Times New Roman"/>
          <w:b/>
          <w:bCs/>
          <w:color w:val="auto"/>
          <w:kern w:val="2"/>
          <w:sz w:val="22"/>
          <w:szCs w:val="22"/>
          <w:lang w:val="x-none" w:bidi="pl-PL"/>
        </w:rPr>
        <w:t xml:space="preserve">Dostawa macierzy dyskowej wraz z zestawem dysków na rzecz Instytutu Agrofizyki </w:t>
      </w:r>
      <w:r w:rsidR="003E5774">
        <w:rPr>
          <w:rFonts w:ascii="Times New Roman" w:eastAsia="Times New Roman" w:hAnsi="Times New Roman" w:cs="Times New Roman"/>
          <w:b/>
          <w:bCs/>
          <w:color w:val="auto"/>
          <w:kern w:val="2"/>
          <w:sz w:val="22"/>
          <w:szCs w:val="22"/>
          <w:lang w:val="x-none" w:bidi="pl-PL"/>
        </w:rPr>
        <w:br/>
      </w:r>
      <w:r w:rsidRPr="00D0173D">
        <w:rPr>
          <w:rFonts w:ascii="Times New Roman" w:eastAsia="Times New Roman" w:hAnsi="Times New Roman" w:cs="Times New Roman"/>
          <w:b/>
          <w:bCs/>
          <w:color w:val="auto"/>
          <w:kern w:val="2"/>
          <w:sz w:val="22"/>
          <w:szCs w:val="22"/>
          <w:lang w:val="x-none" w:bidi="pl-PL"/>
        </w:rPr>
        <w:t>im. B. Dobrzańskiego Polskiej Akademii Nauk w Lublinie</w:t>
      </w:r>
      <w:bookmarkEnd w:id="1"/>
    </w:p>
    <w:p w14:paraId="470B157A" w14:textId="77777777" w:rsidR="00D0173D" w:rsidRPr="00D0173D" w:rsidRDefault="00D0173D" w:rsidP="00D0173D">
      <w:pPr>
        <w:spacing w:line="264" w:lineRule="auto"/>
        <w:jc w:val="both"/>
        <w:rPr>
          <w:rFonts w:ascii="Times New Roman" w:hAnsi="Times New Roman"/>
          <w:sz w:val="22"/>
          <w:szCs w:val="22"/>
        </w:rPr>
      </w:pPr>
    </w:p>
    <w:p w14:paraId="357D6F40" w14:textId="315AE798" w:rsidR="00D0173D" w:rsidRPr="00D0173D" w:rsidRDefault="00D0173D" w:rsidP="00D0173D">
      <w:pPr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0173D">
        <w:rPr>
          <w:rFonts w:ascii="Times New Roman" w:hAnsi="Times New Roman" w:cs="Times New Roman"/>
          <w:sz w:val="22"/>
          <w:szCs w:val="22"/>
        </w:rPr>
        <w:t xml:space="preserve">Zamawiający informuje, że w związku z wpłynięciem w dniu </w:t>
      </w:r>
      <w:r>
        <w:rPr>
          <w:rFonts w:ascii="Times New Roman" w:hAnsi="Times New Roman" w:cs="Times New Roman"/>
          <w:sz w:val="22"/>
          <w:szCs w:val="22"/>
        </w:rPr>
        <w:t>17</w:t>
      </w:r>
      <w:r w:rsidRPr="00D0173D">
        <w:rPr>
          <w:rFonts w:ascii="Times New Roman" w:hAnsi="Times New Roman" w:cs="Times New Roman"/>
          <w:sz w:val="22"/>
          <w:szCs w:val="22"/>
        </w:rPr>
        <w:t>.0</w:t>
      </w:r>
      <w:r>
        <w:rPr>
          <w:rFonts w:ascii="Times New Roman" w:hAnsi="Times New Roman" w:cs="Times New Roman"/>
          <w:sz w:val="22"/>
          <w:szCs w:val="22"/>
        </w:rPr>
        <w:t>7</w:t>
      </w:r>
      <w:r w:rsidRPr="00D0173D">
        <w:rPr>
          <w:rFonts w:ascii="Times New Roman" w:hAnsi="Times New Roman" w:cs="Times New Roman"/>
          <w:sz w:val="22"/>
          <w:szCs w:val="22"/>
        </w:rPr>
        <w:t xml:space="preserve">.2026 r. pytań </w:t>
      </w:r>
      <w:r w:rsidRPr="00D0173D">
        <w:rPr>
          <w:rFonts w:ascii="Times New Roman" w:hAnsi="Times New Roman" w:cs="Times New Roman"/>
          <w:sz w:val="22"/>
          <w:szCs w:val="22"/>
        </w:rPr>
        <w:br/>
        <w:t>do postępowania</w:t>
      </w:r>
      <w:r w:rsidRPr="00D0173D">
        <w:rPr>
          <w:rFonts w:ascii="Times New Roman" w:eastAsia="Arial" w:hAnsi="Times New Roman" w:cs="Times New Roman"/>
          <w:bCs/>
          <w:sz w:val="22"/>
          <w:szCs w:val="22"/>
        </w:rPr>
        <w:t xml:space="preserve"> i konieczności</w:t>
      </w:r>
      <w:r w:rsidR="006E3D0F">
        <w:rPr>
          <w:rFonts w:ascii="Times New Roman" w:eastAsia="Arial" w:hAnsi="Times New Roman" w:cs="Times New Roman"/>
          <w:bCs/>
          <w:sz w:val="22"/>
          <w:szCs w:val="22"/>
        </w:rPr>
        <w:t>ą</w:t>
      </w:r>
      <w:r w:rsidRPr="00D0173D">
        <w:rPr>
          <w:rFonts w:ascii="Times New Roman" w:eastAsia="Arial" w:hAnsi="Times New Roman" w:cs="Times New Roman"/>
          <w:bCs/>
          <w:sz w:val="22"/>
          <w:szCs w:val="22"/>
        </w:rPr>
        <w:t xml:space="preserve"> opracowania przez Zamawiającego odpowiedzi</w:t>
      </w:r>
      <w:r w:rsidRPr="00D0173D">
        <w:rPr>
          <w:rFonts w:ascii="Times New Roman" w:hAnsi="Times New Roman" w:cs="Times New Roman"/>
          <w:sz w:val="22"/>
          <w:szCs w:val="22"/>
        </w:rPr>
        <w:t xml:space="preserve">, wydłuża termin składania ofert do dnia </w:t>
      </w:r>
      <w:r w:rsidR="00E91FA1">
        <w:rPr>
          <w:rFonts w:ascii="Times New Roman" w:hAnsi="Times New Roman" w:cs="Times New Roman"/>
          <w:sz w:val="22"/>
          <w:szCs w:val="22"/>
        </w:rPr>
        <w:t>21</w:t>
      </w:r>
      <w:r w:rsidRPr="00D0173D">
        <w:rPr>
          <w:rFonts w:ascii="Times New Roman" w:hAnsi="Times New Roman" w:cs="Times New Roman"/>
          <w:sz w:val="22"/>
          <w:szCs w:val="22"/>
        </w:rPr>
        <w:t>.0</w:t>
      </w:r>
      <w:r>
        <w:rPr>
          <w:rFonts w:ascii="Times New Roman" w:hAnsi="Times New Roman" w:cs="Times New Roman"/>
          <w:sz w:val="22"/>
          <w:szCs w:val="22"/>
        </w:rPr>
        <w:t>7</w:t>
      </w:r>
      <w:r w:rsidRPr="00D0173D">
        <w:rPr>
          <w:rFonts w:ascii="Times New Roman" w:hAnsi="Times New Roman" w:cs="Times New Roman"/>
          <w:sz w:val="22"/>
          <w:szCs w:val="22"/>
        </w:rPr>
        <w:t>.2026 r. godz.12:00.</w:t>
      </w:r>
    </w:p>
    <w:p w14:paraId="2821AC7D" w14:textId="0EB2A7EE" w:rsidR="00D0173D" w:rsidRPr="00D0173D" w:rsidRDefault="00D0173D" w:rsidP="00D0173D">
      <w:pPr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D0173D">
        <w:rPr>
          <w:rFonts w:ascii="Times New Roman" w:hAnsi="Times New Roman" w:cs="Times New Roman"/>
          <w:sz w:val="22"/>
          <w:szCs w:val="22"/>
        </w:rPr>
        <w:t xml:space="preserve">Jednocześnie Zamawiający informuje, że </w:t>
      </w:r>
      <w:r>
        <w:rPr>
          <w:rFonts w:ascii="Times New Roman" w:hAnsi="Times New Roman" w:cs="Times New Roman"/>
          <w:sz w:val="22"/>
          <w:szCs w:val="22"/>
        </w:rPr>
        <w:t>n</w:t>
      </w:r>
      <w:r w:rsidRPr="00D0173D">
        <w:rPr>
          <w:rFonts w:ascii="Times New Roman" w:hAnsi="Times New Roman" w:cs="Times New Roman"/>
          <w:sz w:val="22"/>
          <w:szCs w:val="22"/>
        </w:rPr>
        <w:t>a przedmiotowe pytania odpowie niezwłocznie.</w:t>
      </w:r>
    </w:p>
    <w:p w14:paraId="2EE300C4" w14:textId="77777777" w:rsidR="00D0173D" w:rsidRPr="00D0173D" w:rsidRDefault="00D0173D" w:rsidP="00D0173D">
      <w:pPr>
        <w:ind w:left="567"/>
        <w:jc w:val="both"/>
        <w:rPr>
          <w:rFonts w:ascii="Times New Roman" w:eastAsia="Arial" w:hAnsi="Times New Roman" w:cs="Times New Roman"/>
          <w:b/>
          <w:bCs/>
          <w:sz w:val="22"/>
          <w:szCs w:val="22"/>
          <w:lang w:val="x-none"/>
        </w:rPr>
      </w:pPr>
    </w:p>
    <w:p w14:paraId="55A1325F" w14:textId="77777777" w:rsidR="00D0173D" w:rsidRPr="00D0173D" w:rsidRDefault="00D0173D" w:rsidP="00D0173D">
      <w:pPr>
        <w:suppressAutoHyphens/>
        <w:overflowPunct/>
        <w:spacing w:line="264" w:lineRule="auto"/>
        <w:jc w:val="both"/>
        <w:rPr>
          <w:rFonts w:ascii="Times New Roman" w:eastAsia="Arial" w:hAnsi="Times New Roman" w:cs="Times New Roman"/>
          <w:bCs/>
          <w:color w:val="auto"/>
          <w:kern w:val="2"/>
          <w:sz w:val="22"/>
          <w:szCs w:val="22"/>
          <w:lang w:bidi="ar-SA"/>
        </w:rPr>
      </w:pPr>
      <w:r w:rsidRPr="00D0173D">
        <w:rPr>
          <w:rFonts w:ascii="Times New Roman" w:eastAsia="Times New Roman" w:hAnsi="Times New Roman" w:cs="Times New Roman"/>
          <w:b/>
          <w:color w:val="auto"/>
          <w:kern w:val="2"/>
          <w:sz w:val="22"/>
          <w:szCs w:val="22"/>
          <w:u w:val="single"/>
          <w:lang w:eastAsia="pl-PL" w:bidi="ar-SA"/>
        </w:rPr>
        <w:t>Zmiana nr 1</w:t>
      </w:r>
      <w:r w:rsidRPr="00D0173D">
        <w:rPr>
          <w:rFonts w:ascii="Times New Roman" w:eastAsia="Times New Roman" w:hAnsi="Times New Roman" w:cs="Times New Roman"/>
          <w:b/>
          <w:bCs/>
          <w:color w:val="auto"/>
          <w:kern w:val="2"/>
          <w:sz w:val="22"/>
          <w:szCs w:val="22"/>
          <w:u w:val="single"/>
          <w:lang w:eastAsia="pl-PL" w:bidi="ar-SA"/>
        </w:rPr>
        <w:t>:</w:t>
      </w:r>
    </w:p>
    <w:p w14:paraId="2416582E" w14:textId="77777777" w:rsidR="00D0173D" w:rsidRPr="00D0173D" w:rsidRDefault="00D0173D" w:rsidP="00D0173D">
      <w:pPr>
        <w:suppressAutoHyphens/>
        <w:overflowPunct/>
        <w:spacing w:line="288" w:lineRule="auto"/>
        <w:jc w:val="both"/>
        <w:rPr>
          <w:rFonts w:ascii="Times New Roman" w:eastAsia="Arial" w:hAnsi="Times New Roman" w:cs="Times New Roman"/>
          <w:bCs/>
          <w:color w:val="auto"/>
          <w:kern w:val="2"/>
          <w:sz w:val="22"/>
          <w:szCs w:val="22"/>
          <w:lang w:val="x-none" w:bidi="ar-SA"/>
        </w:rPr>
      </w:pPr>
      <w:r w:rsidRPr="00D0173D">
        <w:rPr>
          <w:rFonts w:ascii="Times New Roman" w:eastAsia="Arial" w:hAnsi="Times New Roman" w:cs="Times New Roman"/>
          <w:bCs/>
          <w:color w:val="auto"/>
          <w:kern w:val="2"/>
          <w:sz w:val="22"/>
          <w:szCs w:val="22"/>
          <w:lang w:bidi="ar-SA"/>
        </w:rPr>
        <w:t xml:space="preserve">Zmianie ulegają ustępy 1 i 2 rozdziału XII </w:t>
      </w:r>
      <w:bookmarkStart w:id="2" w:name="_Toc66267575"/>
      <w:r w:rsidRPr="00D0173D">
        <w:rPr>
          <w:rFonts w:ascii="Times New Roman" w:eastAsia="Arial" w:hAnsi="Times New Roman" w:cs="Times New Roman"/>
          <w:bCs/>
          <w:color w:val="auto"/>
          <w:kern w:val="2"/>
          <w:sz w:val="22"/>
          <w:szCs w:val="22"/>
          <w:lang w:bidi="ar-SA"/>
        </w:rPr>
        <w:t>SWZ „</w:t>
      </w:r>
      <w:r w:rsidRPr="00D0173D">
        <w:rPr>
          <w:rFonts w:ascii="Times New Roman" w:eastAsia="Arial" w:hAnsi="Times New Roman" w:cs="Times New Roman"/>
          <w:b/>
          <w:bCs/>
          <w:color w:val="auto"/>
          <w:kern w:val="2"/>
          <w:sz w:val="22"/>
          <w:szCs w:val="22"/>
          <w:lang w:bidi="pl-PL"/>
        </w:rPr>
        <w:t>TERMIN ORAZ SPOSÓB SKŁADANIA OFERT, TERMIN OTWARCIA OFERT</w:t>
      </w:r>
      <w:bookmarkEnd w:id="2"/>
      <w:r w:rsidRPr="00D0173D">
        <w:rPr>
          <w:rFonts w:ascii="Times New Roman" w:eastAsia="Arial" w:hAnsi="Times New Roman" w:cs="Times New Roman"/>
          <w:bCs/>
          <w:color w:val="auto"/>
          <w:kern w:val="2"/>
          <w:sz w:val="22"/>
          <w:szCs w:val="22"/>
          <w:lang w:bidi="pl-PL"/>
        </w:rPr>
        <w:t>”</w:t>
      </w:r>
      <w:r w:rsidRPr="00D0173D">
        <w:rPr>
          <w:rFonts w:ascii="Times New Roman" w:eastAsia="Arial" w:hAnsi="Times New Roman" w:cs="Times New Roman"/>
          <w:bCs/>
          <w:color w:val="auto"/>
          <w:kern w:val="2"/>
          <w:sz w:val="22"/>
          <w:szCs w:val="22"/>
          <w:lang w:bidi="ar-SA"/>
        </w:rPr>
        <w:t xml:space="preserve">, które </w:t>
      </w:r>
      <w:bookmarkStart w:id="3" w:name="_Hlk189121012"/>
      <w:r w:rsidRPr="00D0173D">
        <w:rPr>
          <w:rFonts w:ascii="Times New Roman" w:eastAsia="Arial" w:hAnsi="Times New Roman" w:cs="Times New Roman"/>
          <w:bCs/>
          <w:color w:val="auto"/>
          <w:kern w:val="2"/>
          <w:sz w:val="22"/>
          <w:szCs w:val="22"/>
          <w:lang w:bidi="ar-SA"/>
        </w:rPr>
        <w:t>w miejsce dotychczasowej treści otrzymują treść:</w:t>
      </w:r>
      <w:bookmarkEnd w:id="3"/>
    </w:p>
    <w:p w14:paraId="0841A53F" w14:textId="77777777" w:rsidR="00D0173D" w:rsidRPr="00D0173D" w:rsidRDefault="00D0173D" w:rsidP="00D0173D">
      <w:pPr>
        <w:numPr>
          <w:ilvl w:val="0"/>
          <w:numId w:val="1"/>
        </w:numPr>
        <w:suppressAutoHyphens/>
        <w:overflowPunct/>
        <w:spacing w:line="288" w:lineRule="auto"/>
        <w:ind w:left="284" w:firstLine="142"/>
        <w:contextualSpacing/>
        <w:rPr>
          <w:rFonts w:ascii="Times New Roman" w:eastAsia="Microsoft Sans Serif" w:hAnsi="Times New Roman" w:cs="Times New Roman"/>
          <w:b/>
          <w:color w:val="4472C4"/>
          <w:sz w:val="22"/>
          <w:szCs w:val="22"/>
          <w:lang w:eastAsia="pl-PL" w:bidi="pl-PL"/>
        </w:rPr>
      </w:pPr>
      <w:r w:rsidRPr="00D0173D">
        <w:rPr>
          <w:rFonts w:ascii="Times New Roman" w:eastAsia="Microsoft Sans Serif" w:hAnsi="Times New Roman" w:cs="Times New Roman"/>
          <w:b/>
          <w:color w:val="4472C4"/>
          <w:sz w:val="22"/>
          <w:szCs w:val="22"/>
          <w:lang w:eastAsia="pl-PL" w:bidi="pl-PL"/>
        </w:rPr>
        <w:t>SPOSÓB ORAZ TERMIN SKŁADANIA OFERT:</w:t>
      </w:r>
    </w:p>
    <w:p w14:paraId="123DC6AB" w14:textId="77777777" w:rsidR="00D0173D" w:rsidRPr="00D0173D" w:rsidRDefault="00D0173D" w:rsidP="00D0173D">
      <w:pPr>
        <w:numPr>
          <w:ilvl w:val="2"/>
          <w:numId w:val="6"/>
        </w:numPr>
        <w:overflowPunct/>
        <w:spacing w:line="262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pl-PL" w:bidi="pl-PL"/>
        </w:rPr>
      </w:pPr>
      <w:bookmarkStart w:id="4" w:name="_Hlk189121122"/>
      <w:r w:rsidRPr="00D0173D">
        <w:rPr>
          <w:rFonts w:ascii="Times New Roman" w:eastAsia="Times New Roman" w:hAnsi="Times New Roman" w:cs="Times New Roman"/>
          <w:color w:val="000000"/>
          <w:sz w:val="22"/>
          <w:szCs w:val="22"/>
          <w:lang w:eastAsia="pl-PL" w:bidi="pl-PL"/>
        </w:rPr>
        <w:t xml:space="preserve">Ofertę wraz ze wszystkimi wymaganymi oświadczeniami i dokumentami należy złożyć elektronicznie                                        </w:t>
      </w:r>
      <w:r w:rsidRPr="00D0173D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  <w:t>za pośrednictwem Systemu</w:t>
      </w:r>
      <w:r w:rsidRPr="00D0173D">
        <w:rPr>
          <w:rFonts w:ascii="Times New Roman" w:eastAsia="Times New Roman" w:hAnsi="Times New Roman" w:cs="Times New Roman"/>
          <w:color w:val="000000"/>
          <w:sz w:val="22"/>
          <w:szCs w:val="22"/>
          <w:lang w:eastAsia="pl-PL" w:bidi="pl-PL"/>
        </w:rPr>
        <w:t xml:space="preserve"> </w:t>
      </w:r>
      <w:hyperlink r:id="rId7" w:history="1">
        <w:r w:rsidRPr="00D0173D">
          <w:rPr>
            <w:rFonts w:ascii="Times New Roman" w:eastAsia="Times New Roman" w:hAnsi="Times New Roman" w:cs="Times New Roman"/>
            <w:b/>
            <w:color w:val="0563C1"/>
            <w:sz w:val="22"/>
            <w:szCs w:val="22"/>
            <w:u w:val="single"/>
            <w:lang w:eastAsia="pl-PL" w:bidi="pl-PL"/>
          </w:rPr>
          <w:t>https://ipanlublin.ezamawiajacy.pl</w:t>
        </w:r>
      </w:hyperlink>
      <w:r w:rsidRPr="00D0173D">
        <w:rPr>
          <w:rFonts w:ascii="Times New Roman" w:eastAsia="Times New Roman" w:hAnsi="Times New Roman" w:cs="Times New Roman"/>
          <w:color w:val="000000"/>
          <w:sz w:val="22"/>
          <w:szCs w:val="22"/>
          <w:lang w:eastAsia="pl-PL" w:bidi="pl-PL"/>
        </w:rPr>
        <w:t xml:space="preserve"> </w:t>
      </w:r>
    </w:p>
    <w:p w14:paraId="66FB4CFC" w14:textId="7F8A2340" w:rsidR="00D0173D" w:rsidRPr="00D0173D" w:rsidRDefault="00D0173D" w:rsidP="00D0173D">
      <w:pPr>
        <w:overflowPunct/>
        <w:spacing w:line="262" w:lineRule="auto"/>
        <w:ind w:left="709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</w:pPr>
      <w:r w:rsidRPr="00D0173D">
        <w:rPr>
          <w:rFonts w:ascii="Times New Roman" w:eastAsia="Times New Roman" w:hAnsi="Times New Roman" w:cs="Times New Roman"/>
          <w:color w:val="000000"/>
          <w:sz w:val="22"/>
          <w:szCs w:val="22"/>
          <w:lang w:eastAsia="pl-PL" w:bidi="pl-PL"/>
        </w:rPr>
        <w:t xml:space="preserve">- </w:t>
      </w:r>
      <w:r w:rsidRPr="00D0173D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  <w:t xml:space="preserve">w terminie </w:t>
      </w:r>
      <w:r w:rsidRPr="00D0173D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lightGray"/>
          <w:lang w:eastAsia="pl-PL" w:bidi="pl-PL"/>
        </w:rPr>
        <w:t>do dnia 2</w:t>
      </w:r>
      <w:r w:rsidR="00E91FA1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lightGray"/>
          <w:lang w:eastAsia="pl-PL" w:bidi="pl-PL"/>
        </w:rPr>
        <w:t>1</w:t>
      </w:r>
      <w:r w:rsidRPr="00D0173D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lightGray"/>
          <w:lang w:eastAsia="pl-PL" w:bidi="pl-PL"/>
        </w:rPr>
        <w:t xml:space="preserve">.07.2026 </w:t>
      </w:r>
      <w:r w:rsidRPr="00D0173D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highlight w:val="lightGray"/>
          <w:lang w:eastAsia="pl-PL" w:bidi="pl-PL"/>
        </w:rPr>
        <w:t>roku do godziny 12:00</w:t>
      </w:r>
      <w:r w:rsidRPr="00D0173D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>, w sposób wskazany w rozdziale VIII SWZ</w:t>
      </w:r>
    </w:p>
    <w:p w14:paraId="51C54898" w14:textId="77777777" w:rsidR="00D0173D" w:rsidRPr="00D0173D" w:rsidRDefault="00D0173D" w:rsidP="00D0173D">
      <w:pPr>
        <w:overflowPunct/>
        <w:spacing w:line="262" w:lineRule="auto"/>
        <w:ind w:left="709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</w:pPr>
      <w:r w:rsidRPr="00D0173D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  <w:t xml:space="preserve">O terminie złożenia oferty w formie elektronicznej za pośrednictwem Systemu decyduje czas pełnego przeprocesowania transakcji w Systemie Platformy. </w:t>
      </w:r>
    </w:p>
    <w:p w14:paraId="187EE263" w14:textId="77777777" w:rsidR="00D0173D" w:rsidRPr="00D0173D" w:rsidRDefault="00D0173D" w:rsidP="00D0173D">
      <w:pPr>
        <w:numPr>
          <w:ilvl w:val="0"/>
          <w:numId w:val="5"/>
        </w:numPr>
        <w:overflowPunct/>
        <w:ind w:left="284" w:hanging="284"/>
        <w:contextualSpacing/>
        <w:rPr>
          <w:rFonts w:ascii="Times New Roman" w:eastAsia="Microsoft Sans Serif" w:hAnsi="Times New Roman" w:cs="Times New Roman"/>
          <w:b/>
          <w:color w:val="0070C0"/>
          <w:sz w:val="22"/>
          <w:szCs w:val="22"/>
          <w:lang w:eastAsia="pl-PL" w:bidi="pl-PL"/>
        </w:rPr>
      </w:pPr>
      <w:r w:rsidRPr="00D0173D">
        <w:rPr>
          <w:rFonts w:ascii="Times New Roman" w:eastAsia="Microsoft Sans Serif" w:hAnsi="Times New Roman" w:cs="Times New Roman"/>
          <w:b/>
          <w:color w:val="0070C0"/>
          <w:sz w:val="22"/>
          <w:szCs w:val="22"/>
          <w:lang w:eastAsia="pl-PL" w:bidi="pl-PL"/>
        </w:rPr>
        <w:t>TERMIN OTWARCIA OFERT:</w:t>
      </w:r>
    </w:p>
    <w:p w14:paraId="707A0400" w14:textId="7B9B9A66" w:rsidR="00D0173D" w:rsidRPr="00E91FA1" w:rsidRDefault="00D0173D" w:rsidP="00E91FA1">
      <w:pPr>
        <w:numPr>
          <w:ilvl w:val="0"/>
          <w:numId w:val="7"/>
        </w:numPr>
        <w:overflowPunct/>
        <w:spacing w:line="264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pl-PL" w:bidi="pl-PL"/>
        </w:rPr>
      </w:pPr>
      <w:r w:rsidRPr="00D0173D">
        <w:rPr>
          <w:rFonts w:ascii="Times New Roman" w:eastAsia="Times New Roman" w:hAnsi="Times New Roman" w:cs="Times New Roman"/>
          <w:color w:val="000000"/>
          <w:sz w:val="22"/>
          <w:szCs w:val="22"/>
          <w:lang w:eastAsia="pl-PL" w:bidi="pl-PL"/>
        </w:rPr>
        <w:t>Otwarcie ofert nastąpi w dniu</w:t>
      </w:r>
      <w:r w:rsidRPr="00D0173D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pl-PL" w:bidi="pl-PL"/>
        </w:rPr>
        <w:t xml:space="preserve"> </w:t>
      </w:r>
      <w:r w:rsidRPr="00D0173D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highlight w:val="lightGray"/>
          <w:lang w:eastAsia="pl-PL" w:bidi="pl-PL"/>
        </w:rPr>
        <w:t>2</w:t>
      </w:r>
      <w:r w:rsidR="00E91FA1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highlight w:val="lightGray"/>
          <w:lang w:eastAsia="pl-PL" w:bidi="pl-PL"/>
        </w:rPr>
        <w:t>1</w:t>
      </w:r>
      <w:r w:rsidRPr="00D0173D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highlight w:val="lightGray"/>
          <w:lang w:eastAsia="pl-PL" w:bidi="pl-PL"/>
        </w:rPr>
        <w:t>.07.2026</w:t>
      </w:r>
      <w:r w:rsidRPr="00D0173D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lightGray"/>
          <w:lang w:eastAsia="pl-PL" w:bidi="pl-PL"/>
        </w:rPr>
        <w:t xml:space="preserve"> </w:t>
      </w:r>
      <w:r w:rsidRPr="00D0173D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highlight w:val="lightGray"/>
          <w:lang w:eastAsia="pl-PL" w:bidi="pl-PL"/>
        </w:rPr>
        <w:t>roku o godzinie 12:30.</w:t>
      </w:r>
    </w:p>
    <w:p w14:paraId="02180857" w14:textId="1F21D877" w:rsidR="00D0173D" w:rsidRPr="00D0173D" w:rsidRDefault="00D0173D" w:rsidP="00D0173D">
      <w:pPr>
        <w:overflowPunct/>
        <w:spacing w:line="264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pl-PL" w:bidi="pl-PL"/>
        </w:rPr>
      </w:pPr>
      <w:r w:rsidRPr="00D0173D">
        <w:rPr>
          <w:rFonts w:ascii="Times New Roman" w:eastAsia="Times New Roman" w:hAnsi="Times New Roman" w:cs="Times New Roman"/>
          <w:color w:val="000000"/>
          <w:sz w:val="22"/>
          <w:szCs w:val="22"/>
          <w:lang w:eastAsia="pl-PL" w:bidi="pl-PL"/>
        </w:rPr>
        <w:t>Pozostałe zapisy bez zmian.</w:t>
      </w:r>
      <w:bookmarkStart w:id="5" w:name="bookmark203"/>
      <w:bookmarkStart w:id="6" w:name="bookmark208"/>
      <w:bookmarkEnd w:id="4"/>
      <w:bookmarkEnd w:id="5"/>
      <w:bookmarkEnd w:id="6"/>
    </w:p>
    <w:p w14:paraId="6F04A0BC" w14:textId="77777777" w:rsidR="00D0173D" w:rsidRPr="00D0173D" w:rsidRDefault="00D0173D" w:rsidP="00D0173D">
      <w:pPr>
        <w:suppressAutoHyphens/>
        <w:overflowPunct/>
        <w:spacing w:line="288" w:lineRule="auto"/>
        <w:jc w:val="both"/>
        <w:rPr>
          <w:rFonts w:ascii="Times New Roman" w:eastAsia="Times New Roman" w:hAnsi="Times New Roman" w:cs="Times New Roman"/>
          <w:i/>
          <w:color w:val="auto"/>
          <w:kern w:val="2"/>
          <w:sz w:val="22"/>
          <w:szCs w:val="22"/>
          <w:lang w:bidi="ar-SA"/>
        </w:rPr>
      </w:pPr>
    </w:p>
    <w:p w14:paraId="1F972FCE" w14:textId="77777777" w:rsidR="00D0173D" w:rsidRPr="00D0173D" w:rsidRDefault="00D0173D" w:rsidP="00C655B0">
      <w:pPr>
        <w:suppressAutoHyphens/>
        <w:overflowPunct/>
        <w:spacing w:line="264" w:lineRule="auto"/>
        <w:rPr>
          <w:rFonts w:ascii="Times New Roman" w:eastAsia="Times New Roman" w:hAnsi="Times New Roman" w:cs="Times New Roman"/>
          <w:color w:val="auto"/>
          <w:kern w:val="2"/>
          <w:sz w:val="22"/>
          <w:szCs w:val="22"/>
          <w:lang w:eastAsia="pl-PL" w:bidi="ar-SA"/>
        </w:rPr>
      </w:pPr>
      <w:r w:rsidRPr="00D0173D">
        <w:rPr>
          <w:rFonts w:ascii="Times New Roman" w:eastAsia="Times New Roman" w:hAnsi="Times New Roman" w:cs="Times New Roman"/>
          <w:b/>
          <w:color w:val="auto"/>
          <w:kern w:val="2"/>
          <w:sz w:val="22"/>
          <w:szCs w:val="22"/>
          <w:u w:val="single"/>
          <w:lang w:eastAsia="pl-PL" w:bidi="ar-SA"/>
        </w:rPr>
        <w:t>Zmiana nr 2</w:t>
      </w:r>
      <w:r w:rsidRPr="00D0173D">
        <w:rPr>
          <w:rFonts w:ascii="Times New Roman" w:eastAsia="Times New Roman" w:hAnsi="Times New Roman" w:cs="Times New Roman"/>
          <w:b/>
          <w:bCs/>
          <w:color w:val="auto"/>
          <w:kern w:val="2"/>
          <w:sz w:val="22"/>
          <w:szCs w:val="22"/>
          <w:u w:val="single"/>
          <w:lang w:eastAsia="pl-PL" w:bidi="ar-SA"/>
        </w:rPr>
        <w:t>:</w:t>
      </w:r>
    </w:p>
    <w:p w14:paraId="0611C4C9" w14:textId="77777777" w:rsidR="00D0173D" w:rsidRPr="00D0173D" w:rsidRDefault="00D0173D" w:rsidP="00C655B0">
      <w:pPr>
        <w:suppressAutoHyphens/>
        <w:overflowPunct/>
        <w:spacing w:line="264" w:lineRule="auto"/>
        <w:jc w:val="both"/>
        <w:rPr>
          <w:rFonts w:ascii="Times New Roman" w:eastAsia="Times New Roman" w:hAnsi="Times New Roman" w:cs="Times New Roman"/>
          <w:bCs/>
          <w:color w:val="auto"/>
          <w:kern w:val="2"/>
          <w:sz w:val="22"/>
          <w:szCs w:val="22"/>
          <w:lang w:bidi="ar-SA"/>
        </w:rPr>
      </w:pPr>
      <w:r w:rsidRPr="00D0173D">
        <w:rPr>
          <w:rFonts w:ascii="Times New Roman" w:eastAsia="Times New Roman" w:hAnsi="Times New Roman" w:cs="Times New Roman"/>
          <w:color w:val="auto"/>
          <w:kern w:val="2"/>
          <w:sz w:val="22"/>
          <w:szCs w:val="22"/>
          <w:lang w:eastAsia="pl-PL" w:bidi="ar-SA"/>
        </w:rPr>
        <w:t>Zmianie ulega ust. 1 rozdziału XI „</w:t>
      </w:r>
      <w:r w:rsidRPr="00D0173D">
        <w:rPr>
          <w:rFonts w:ascii="Times New Roman" w:eastAsia="Times New Roman" w:hAnsi="Times New Roman" w:cs="Times New Roman"/>
          <w:b/>
          <w:color w:val="auto"/>
          <w:kern w:val="2"/>
          <w:sz w:val="22"/>
          <w:szCs w:val="22"/>
          <w:lang w:bidi="ar-SA"/>
        </w:rPr>
        <w:t xml:space="preserve">TERMIN ZWIĄZANIA OFERTĄ”, </w:t>
      </w:r>
      <w:r w:rsidRPr="00D0173D">
        <w:rPr>
          <w:rFonts w:ascii="Times New Roman" w:eastAsia="Times New Roman" w:hAnsi="Times New Roman" w:cs="Times New Roman"/>
          <w:bCs/>
          <w:color w:val="auto"/>
          <w:kern w:val="2"/>
          <w:sz w:val="22"/>
          <w:szCs w:val="22"/>
          <w:lang w:bidi="ar-SA"/>
        </w:rPr>
        <w:t>który w miejsce dotychczasowej treści otrzymuje treść:</w:t>
      </w:r>
    </w:p>
    <w:p w14:paraId="3C49EF54" w14:textId="57FEA4D9" w:rsidR="00D0173D" w:rsidRPr="00C655B0" w:rsidRDefault="00D0173D" w:rsidP="00C655B0">
      <w:pPr>
        <w:pStyle w:val="Akapitzlist"/>
        <w:numPr>
          <w:ilvl w:val="0"/>
          <w:numId w:val="8"/>
        </w:numPr>
        <w:suppressAutoHyphens/>
        <w:overflowPunct/>
        <w:spacing w:line="100" w:lineRule="atLeast"/>
        <w:jc w:val="both"/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</w:pPr>
      <w:r w:rsidRPr="00C655B0">
        <w:rPr>
          <w:rFonts w:ascii="Times New Roman" w:eastAsia="Microsoft Sans Serif" w:hAnsi="Times New Roman" w:cs="Times New Roman"/>
          <w:color w:val="000000"/>
          <w:sz w:val="22"/>
          <w:szCs w:val="22"/>
          <w:lang w:eastAsia="pl-PL" w:bidi="pl-PL"/>
        </w:rPr>
        <w:t xml:space="preserve">Wykonawca jest związany ofertą przez okres 30 dni od dnia terminu składania ofert, tj. do dnia </w:t>
      </w:r>
      <w:r w:rsidRPr="00C655B0">
        <w:rPr>
          <w:rFonts w:ascii="Times New Roman" w:eastAsia="Microsoft Sans Serif" w:hAnsi="Times New Roman" w:cs="Times New Roman"/>
          <w:b/>
          <w:color w:val="000000"/>
          <w:sz w:val="22"/>
          <w:szCs w:val="22"/>
          <w:lang w:eastAsia="pl-PL" w:bidi="pl-PL"/>
        </w:rPr>
        <w:t>1</w:t>
      </w:r>
      <w:r w:rsidR="00E91FA1" w:rsidRPr="00C655B0">
        <w:rPr>
          <w:rFonts w:ascii="Times New Roman" w:eastAsia="Microsoft Sans Serif" w:hAnsi="Times New Roman" w:cs="Times New Roman"/>
          <w:b/>
          <w:color w:val="000000"/>
          <w:sz w:val="22"/>
          <w:szCs w:val="22"/>
          <w:lang w:eastAsia="pl-PL" w:bidi="pl-PL"/>
        </w:rPr>
        <w:t>9</w:t>
      </w:r>
      <w:r w:rsidRPr="00C655B0">
        <w:rPr>
          <w:rFonts w:ascii="Times New Roman" w:eastAsia="Microsoft Sans Serif" w:hAnsi="Times New Roman" w:cs="Times New Roman"/>
          <w:b/>
          <w:color w:val="000000"/>
          <w:sz w:val="22"/>
          <w:szCs w:val="22"/>
          <w:lang w:eastAsia="pl-PL" w:bidi="pl-PL"/>
        </w:rPr>
        <w:t>.08.2026 r.</w:t>
      </w:r>
    </w:p>
    <w:p w14:paraId="72F122C3" w14:textId="13F86BBD" w:rsidR="00D0173D" w:rsidRPr="00D0173D" w:rsidRDefault="00D0173D" w:rsidP="00C655B0">
      <w:pPr>
        <w:suppressAutoHyphens/>
        <w:overflowPunct/>
        <w:spacing w:line="264" w:lineRule="auto"/>
        <w:rPr>
          <w:rFonts w:ascii="Times New Roman" w:eastAsia="Times New Roman" w:hAnsi="Times New Roman" w:cs="Times New Roman"/>
          <w:bCs/>
          <w:color w:val="auto"/>
          <w:kern w:val="2"/>
          <w:sz w:val="22"/>
          <w:szCs w:val="22"/>
          <w:lang w:eastAsia="pl-PL" w:bidi="ar-SA"/>
        </w:rPr>
      </w:pPr>
      <w:r w:rsidRPr="00D0173D">
        <w:rPr>
          <w:rFonts w:ascii="Times New Roman" w:eastAsia="Times New Roman" w:hAnsi="Times New Roman" w:cs="Times New Roman"/>
          <w:bCs/>
          <w:color w:val="auto"/>
          <w:kern w:val="2"/>
          <w:sz w:val="22"/>
          <w:szCs w:val="22"/>
          <w:lang w:eastAsia="pl-PL" w:bidi="ar-SA"/>
        </w:rPr>
        <w:t>Pozostałe zapisy bez zmian.</w:t>
      </w:r>
    </w:p>
    <w:p w14:paraId="27CF8B67" w14:textId="77777777" w:rsidR="00D0173D" w:rsidRPr="00D0173D" w:rsidRDefault="00D0173D" w:rsidP="00D0173D">
      <w:pPr>
        <w:ind w:left="284"/>
        <w:rPr>
          <w:rFonts w:ascii="Times New Roman" w:eastAsia="Arial" w:hAnsi="Times New Roman" w:cs="Times New Roman"/>
          <w:bCs/>
          <w:sz w:val="22"/>
          <w:szCs w:val="22"/>
        </w:rPr>
      </w:pPr>
    </w:p>
    <w:p w14:paraId="6023ABEF" w14:textId="77777777" w:rsidR="00D0173D" w:rsidRPr="00D0173D" w:rsidRDefault="00D0173D" w:rsidP="00D0173D">
      <w:pPr>
        <w:ind w:left="284"/>
        <w:rPr>
          <w:rFonts w:ascii="Times New Roman" w:eastAsia="Arial" w:hAnsi="Times New Roman" w:cs="Times New Roman"/>
          <w:bCs/>
          <w:sz w:val="22"/>
          <w:szCs w:val="22"/>
        </w:rPr>
      </w:pPr>
      <w:r w:rsidRPr="00D0173D">
        <w:rPr>
          <w:rFonts w:ascii="Times New Roman" w:eastAsia="Arial" w:hAnsi="Times New Roman" w:cs="Times New Roman"/>
          <w:bCs/>
          <w:sz w:val="22"/>
          <w:szCs w:val="22"/>
        </w:rPr>
        <w:t xml:space="preserve">W pozostałym zakresie treść specyfikacji pozostaje bez zmian. </w:t>
      </w:r>
    </w:p>
    <w:p w14:paraId="5387CE88" w14:textId="77777777" w:rsidR="00D0173D" w:rsidRPr="00D0173D" w:rsidRDefault="00D0173D" w:rsidP="00D0173D">
      <w:pPr>
        <w:rPr>
          <w:rFonts w:ascii="Times New Roman" w:eastAsia="Arial" w:hAnsi="Times New Roman" w:cs="Times New Roman"/>
          <w:bCs/>
          <w:sz w:val="22"/>
          <w:szCs w:val="22"/>
        </w:rPr>
      </w:pPr>
    </w:p>
    <w:p w14:paraId="1C0B2807" w14:textId="77777777" w:rsidR="00D0173D" w:rsidRPr="00D0173D" w:rsidRDefault="00D0173D" w:rsidP="00D0173D">
      <w:pPr>
        <w:ind w:left="284"/>
        <w:rPr>
          <w:rFonts w:ascii="Times New Roman" w:hAnsi="Times New Roman" w:cs="Times New Roman"/>
          <w:kern w:val="2"/>
          <w:sz w:val="22"/>
          <w:szCs w:val="22"/>
        </w:rPr>
      </w:pPr>
      <w:r w:rsidRPr="00D0173D">
        <w:rPr>
          <w:rFonts w:ascii="Times New Roman" w:eastAsia="Arial" w:hAnsi="Times New Roman" w:cs="Times New Roman"/>
          <w:bCs/>
          <w:sz w:val="22"/>
          <w:szCs w:val="22"/>
        </w:rPr>
        <w:t xml:space="preserve">Jednocześnie Zamawiający informuje o zmianie treści ogłoszenia o zamówieniu. </w:t>
      </w:r>
      <w:r w:rsidRPr="00D0173D">
        <w:rPr>
          <w:rFonts w:ascii="Times New Roman" w:eastAsia="Arial" w:hAnsi="Times New Roman" w:cs="Times New Roman"/>
          <w:bCs/>
          <w:sz w:val="22"/>
          <w:szCs w:val="22"/>
        </w:rPr>
        <w:br/>
        <w:t>Ogłoszenie o zmianie ogłoszenia załączono do dokumentacji niniejszego postępowania.</w:t>
      </w:r>
    </w:p>
    <w:p w14:paraId="730B483E" w14:textId="77777777" w:rsidR="00D0173D" w:rsidRPr="00D0173D" w:rsidRDefault="00D0173D" w:rsidP="00D0173D">
      <w:pPr>
        <w:ind w:left="284"/>
        <w:jc w:val="both"/>
        <w:rPr>
          <w:rFonts w:ascii="Times New Roman" w:eastAsia="Arial" w:hAnsi="Times New Roman" w:cs="Times New Roman"/>
          <w:bCs/>
          <w:sz w:val="22"/>
          <w:szCs w:val="22"/>
        </w:rPr>
      </w:pPr>
    </w:p>
    <w:p w14:paraId="12DF591A" w14:textId="77777777" w:rsidR="00D0173D" w:rsidRPr="00D0173D" w:rsidRDefault="00D0173D" w:rsidP="00D0173D">
      <w:pPr>
        <w:ind w:left="284"/>
        <w:rPr>
          <w:rFonts w:ascii="Times New Roman" w:hAnsi="Times New Roman" w:cs="Times New Roman"/>
          <w:sz w:val="22"/>
          <w:szCs w:val="22"/>
        </w:rPr>
      </w:pPr>
      <w:r w:rsidRPr="00D0173D">
        <w:rPr>
          <w:rFonts w:ascii="Times New Roman" w:hAnsi="Times New Roman" w:cs="Times New Roman"/>
          <w:sz w:val="22"/>
          <w:szCs w:val="22"/>
        </w:rPr>
        <w:t>Zmiany wchodzą w życie z dniem podpisania.</w:t>
      </w:r>
      <w:r w:rsidRPr="00D0173D">
        <w:rPr>
          <w:rFonts w:ascii="Times New Roman" w:hAnsi="Times New Roman" w:cs="Times New Roman"/>
          <w:sz w:val="22"/>
          <w:szCs w:val="22"/>
        </w:rPr>
        <w:tab/>
      </w:r>
    </w:p>
    <w:p w14:paraId="1D6A078D" w14:textId="77777777" w:rsidR="00D0173D" w:rsidRPr="00D0173D" w:rsidRDefault="00D0173D" w:rsidP="00D0173D">
      <w:pPr>
        <w:ind w:left="5247" w:firstLine="425"/>
        <w:rPr>
          <w:rFonts w:ascii="Times New Roman" w:hAnsi="Times New Roman" w:cs="Times New Roman"/>
          <w:sz w:val="22"/>
          <w:szCs w:val="22"/>
        </w:rPr>
      </w:pPr>
    </w:p>
    <w:p w14:paraId="0B3A4D19" w14:textId="7B6F2FCC" w:rsidR="00E22F9F" w:rsidRPr="00D0173D" w:rsidRDefault="00D0173D" w:rsidP="00D0173D">
      <w:pPr>
        <w:ind w:left="5247" w:firstLine="425"/>
        <w:rPr>
          <w:rFonts w:ascii="Times New Roman" w:hAnsi="Times New Roman" w:cs="Times New Roman"/>
          <w:sz w:val="22"/>
          <w:szCs w:val="22"/>
        </w:rPr>
      </w:pPr>
      <w:r w:rsidRPr="00D0173D">
        <w:rPr>
          <w:rFonts w:ascii="Times New Roman" w:hAnsi="Times New Roman" w:cs="Times New Roman"/>
          <w:sz w:val="22"/>
          <w:szCs w:val="22"/>
        </w:rPr>
        <w:t>Kierownik Zamawiającego,</w:t>
      </w:r>
    </w:p>
    <w:sectPr w:rsidR="00E22F9F" w:rsidRPr="00D0173D">
      <w:headerReference w:type="default" r:id="rId8"/>
      <w:footerReference w:type="default" r:id="rId9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>
      <w:start w:val="1"/>
      <w:numFmt w:val="lowerLetter"/>
      <w:lvlText w:val="%5."/>
      <w:lvlJc w:val="left"/>
      <w:pPr>
        <w:ind w:left="3458" w:hanging="360"/>
      </w:pPr>
    </w:lvl>
    <w:lvl w:ilvl="5" w:tplc="0415001B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>
      <w:start w:val="1"/>
      <w:numFmt w:val="lowerLetter"/>
      <w:lvlText w:val="%8."/>
      <w:lvlJc w:val="left"/>
      <w:pPr>
        <w:ind w:left="5618" w:hanging="360"/>
      </w:pPr>
    </w:lvl>
    <w:lvl w:ilvl="8" w:tplc="0415001B">
      <w:start w:val="1"/>
      <w:numFmt w:val="lowerRoman"/>
      <w:lvlText w:val="%9."/>
      <w:lvlJc w:val="right"/>
      <w:pPr>
        <w:ind w:left="6338" w:hanging="180"/>
      </w:pPr>
    </w:lvl>
  </w:abstractNum>
  <w:abstractNum w:abstractNumId="4" w15:restartNumberingAfterBreak="0">
    <w:nsid w:val="5F062B35"/>
    <w:multiLevelType w:val="hybridMultilevel"/>
    <w:tmpl w:val="CE5C1F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2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94071"/>
    <w:rsid w:val="002524A8"/>
    <w:rsid w:val="003E5774"/>
    <w:rsid w:val="006E3D0F"/>
    <w:rsid w:val="00727B0D"/>
    <w:rsid w:val="0081560E"/>
    <w:rsid w:val="0095487A"/>
    <w:rsid w:val="00A219A7"/>
    <w:rsid w:val="00C655B0"/>
    <w:rsid w:val="00D0173D"/>
    <w:rsid w:val="00D13B2A"/>
    <w:rsid w:val="00E22F9F"/>
    <w:rsid w:val="00E51E1C"/>
    <w:rsid w:val="00E91FA1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C655B0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01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panlublin.ezamawiajac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6</cp:revision>
  <dcterms:created xsi:type="dcterms:W3CDTF">2026-07-17T05:49:00Z</dcterms:created>
  <dcterms:modified xsi:type="dcterms:W3CDTF">2026-07-17T07:50:00Z</dcterms:modified>
  <dc:language>pl-PL</dc:language>
</cp:coreProperties>
</file>