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24CD4" w14:textId="370BEE52" w:rsidR="005F45EB" w:rsidRPr="00EE63D1" w:rsidRDefault="005F45EB" w:rsidP="005F45E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865CF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1</w:t>
      </w:r>
      <w:r w:rsidR="00F147B4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9/2026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23A2C79" w14:textId="7B7BD6B9" w:rsidR="005F45EB" w:rsidRPr="00EE63D1" w:rsidRDefault="005F45EB" w:rsidP="005F45EB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 w:rsidR="00865CF7">
        <w:rPr>
          <w:rFonts w:ascii="Times New Roman" w:eastAsia="Times New Roman" w:hAnsi="Times New Roman" w:cs="Times New Roman"/>
          <w:color w:val="auto"/>
          <w:lang w:val="hu-HU" w:eastAsia="hu-HU" w:bidi="ar-SA"/>
        </w:rPr>
        <w:t>08.05</w:t>
      </w:r>
      <w:r w:rsidR="00711E8D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202</w:t>
      </w:r>
      <w:r w:rsidR="00547546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5CC8CE0F" w14:textId="77777777" w:rsidR="005F45EB" w:rsidRPr="00EE63D1" w:rsidRDefault="005F45EB" w:rsidP="00BD441F">
      <w:pPr>
        <w:widowControl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E9606D1" w14:textId="77777777" w:rsidR="005F45EB" w:rsidRPr="00EE63D1" w:rsidRDefault="005F45EB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9052F1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7CAF1A5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FA517CA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15A13D1D" w14:textId="044BF2DE" w:rsidR="00100D1B" w:rsidRDefault="00865CF7" w:rsidP="00100D1B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865CF7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Dostawa komory klimaty</w:t>
      </w:r>
      <w:r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cznej dla Instytutu Agrofizyki </w:t>
      </w:r>
      <w:r w:rsidRPr="00865CF7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im. B. Dobrzańskiego Polskiej Akademii Nauk</w:t>
      </w:r>
    </w:p>
    <w:p w14:paraId="6CE5B063" w14:textId="65B24D4A" w:rsidR="00865CF7" w:rsidRPr="00865CF7" w:rsidRDefault="00865CF7" w:rsidP="00100D1B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865CF7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w Lublinie – 1 sztuka</w:t>
      </w:r>
    </w:p>
    <w:p w14:paraId="74DD03BF" w14:textId="77777777" w:rsidR="00865CF7" w:rsidRPr="00865CF7" w:rsidRDefault="00865CF7" w:rsidP="00865CF7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DE5BBE8" w14:textId="77777777" w:rsidR="00865CF7" w:rsidRPr="00865CF7" w:rsidRDefault="00865CF7" w:rsidP="00865CF7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5166A77F" w14:textId="77777777" w:rsidR="00865CF7" w:rsidRPr="00865CF7" w:rsidRDefault="00865CF7" w:rsidP="00865CF7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Projekt pt. „Czy </w:t>
      </w:r>
      <w:proofErr w:type="spellStart"/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biowęgiel</w:t>
      </w:r>
      <w:proofErr w:type="spellEnd"/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wpływa na </w:t>
      </w:r>
      <w:proofErr w:type="spellStart"/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mikrobiotę</w:t>
      </w:r>
      <w:proofErr w:type="spellEnd"/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jelitową i zrówn</w:t>
      </w:r>
      <w:r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oważony rozwój czarnej muchy?” </w:t>
      </w:r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2024/55/B/NZ9/02474, finansowany przez Narodowe Centrum Nauki w ramach konkursu OPUS-28</w:t>
      </w:r>
    </w:p>
    <w:p w14:paraId="2943A5B1" w14:textId="77777777" w:rsidR="00BD441F" w:rsidRDefault="00BD441F" w:rsidP="00E06E54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1A8AC08" w14:textId="77777777" w:rsidR="00EC13DD" w:rsidRPr="00EE63D1" w:rsidRDefault="00EC13DD" w:rsidP="00E06E54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C3C1D79" w14:textId="3FDBC2CA" w:rsidR="00BD441F" w:rsidRPr="00BD441F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  <w:bookmarkStart w:id="0" w:name="_Hlk90449978"/>
    </w:p>
    <w:p w14:paraId="12A43344" w14:textId="77777777" w:rsidR="00EC13DD" w:rsidRDefault="00EC13DD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59C0532" w14:textId="0EA18D1C" w:rsidR="00B26171" w:rsidRDefault="007E3173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E317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ar-SA"/>
        </w:rPr>
        <w:t>Wybrano następującą najkorzystniejszą ofertę:</w:t>
      </w:r>
    </w:p>
    <w:p w14:paraId="1EDCA020" w14:textId="77777777" w:rsidR="00EC13DD" w:rsidRDefault="00EC13DD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6B8FA18D" w14:textId="337F24CB" w:rsidR="005F45EB" w:rsidRPr="007E3173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17028478" w14:textId="105D1FE5" w:rsidR="00F147B4" w:rsidRPr="00F147B4" w:rsidRDefault="00865CF7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ALAB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 Sp. z o.o.</w:t>
      </w:r>
    </w:p>
    <w:p w14:paraId="5754F3F4" w14:textId="2E51942C" w:rsidR="00A85928" w:rsidRDefault="00865CF7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ul. Stępińska 22/30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00-739 Warszawa, 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Polska</w:t>
      </w:r>
    </w:p>
    <w:p w14:paraId="4FECEE50" w14:textId="2F9C5059" w:rsidR="00F147B4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865CF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58 455,75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0CC8539B" w14:textId="77777777" w:rsidR="00BD441F" w:rsidRPr="00EE63D1" w:rsidRDefault="00BD441F" w:rsidP="005F45E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5C8A0A9" w14:textId="37DF754F" w:rsidR="00BD441F" w:rsidRDefault="005F45EB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p w14:paraId="10F7B0B6" w14:textId="77777777" w:rsidR="00EC13DD" w:rsidRPr="00EE63D1" w:rsidRDefault="00EC13DD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827"/>
        <w:gridCol w:w="1134"/>
        <w:gridCol w:w="1276"/>
        <w:gridCol w:w="1134"/>
        <w:gridCol w:w="1134"/>
        <w:gridCol w:w="1134"/>
      </w:tblGrid>
      <w:tr w:rsidR="00713D47" w:rsidRPr="00EE63D1" w14:paraId="0BD70F9B" w14:textId="77777777" w:rsidTr="00713D47">
        <w:trPr>
          <w:trHeight w:val="841"/>
        </w:trPr>
        <w:tc>
          <w:tcPr>
            <w:tcW w:w="421" w:type="dxa"/>
            <w:shd w:val="clear" w:color="auto" w:fill="auto"/>
            <w:vAlign w:val="center"/>
          </w:tcPr>
          <w:p w14:paraId="796DEDB4" w14:textId="77777777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9451CB6" w14:textId="77777777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2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077BA" w14:textId="7831D8E2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609DD803" w14:textId="77777777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  <w:vAlign w:val="center"/>
          </w:tcPr>
          <w:p w14:paraId="746333C0" w14:textId="3D11ED9B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 w:rsidRPr="00BD441F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6"/>
                <w:szCs w:val="16"/>
                <w:lang w:val="hu-HU" w:eastAsia="hu-HU" w:bidi="ar-SA"/>
              </w:rPr>
              <w:t>Jakość 1</w:t>
            </w:r>
          </w:p>
        </w:tc>
        <w:tc>
          <w:tcPr>
            <w:tcW w:w="1134" w:type="dxa"/>
            <w:vAlign w:val="center"/>
          </w:tcPr>
          <w:p w14:paraId="7F9E8004" w14:textId="77777777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0CD4A963" w14:textId="7EA2075F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hAnsi="Times New Roman" w:cs="Times New Roman"/>
                <w:sz w:val="16"/>
                <w:szCs w:val="22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w kryterium </w:t>
            </w:r>
            <w:r w:rsidRPr="00BD441F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6"/>
                <w:szCs w:val="16"/>
                <w:lang w:val="hu-HU" w:eastAsia="hu-HU" w:bidi="ar-SA"/>
              </w:rPr>
              <w:t>Jakość 2</w:t>
            </w:r>
          </w:p>
        </w:tc>
        <w:tc>
          <w:tcPr>
            <w:tcW w:w="1134" w:type="dxa"/>
            <w:vAlign w:val="center"/>
          </w:tcPr>
          <w:p w14:paraId="24540812" w14:textId="2B5A4D64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2E867942" w14:textId="77777777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</w:t>
            </w:r>
          </w:p>
          <w:p w14:paraId="20EF51FD" w14:textId="3B79960B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6"/>
                <w:szCs w:val="16"/>
                <w:lang w:val="hu-HU" w:eastAsia="hu-HU" w:bidi="ar-SA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9E8EC0" w14:textId="77777777" w:rsidR="00713D47" w:rsidRPr="00BD441F" w:rsidRDefault="00713D47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Łącznie punktacja</w:t>
            </w:r>
          </w:p>
        </w:tc>
      </w:tr>
      <w:tr w:rsidR="00713D47" w:rsidRPr="00EE63D1" w14:paraId="5B3E0B3F" w14:textId="77777777" w:rsidTr="00EC13DD">
        <w:trPr>
          <w:trHeight w:val="487"/>
        </w:trPr>
        <w:tc>
          <w:tcPr>
            <w:tcW w:w="421" w:type="dxa"/>
            <w:shd w:val="clear" w:color="auto" w:fill="auto"/>
            <w:vAlign w:val="center"/>
          </w:tcPr>
          <w:p w14:paraId="547E5518" w14:textId="77777777" w:rsidR="00713D47" w:rsidRPr="00BD441F" w:rsidRDefault="00713D47" w:rsidP="00100D1B">
            <w:pPr>
              <w:widowControl/>
              <w:overflowPunct/>
              <w:ind w:left="-113" w:right="-108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3A01B14" w14:textId="77777777" w:rsidR="00713D47" w:rsidRPr="00BD441F" w:rsidRDefault="00713D47" w:rsidP="00713D47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</w:pPr>
            <w:r w:rsidRPr="00BD441F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ALAB Sp. z o.o.</w:t>
            </w:r>
            <w:bookmarkStart w:id="1" w:name="_GoBack"/>
            <w:bookmarkEnd w:id="1"/>
          </w:p>
          <w:p w14:paraId="676C47E4" w14:textId="003B802C" w:rsidR="00713D47" w:rsidRPr="00BD441F" w:rsidRDefault="00713D47" w:rsidP="00713D47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ul. Stępińska 22/30, 00-739 Warszawa,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BC65AF" w14:textId="782451DD" w:rsidR="00713D47" w:rsidRPr="00BD441F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276" w:type="dxa"/>
            <w:vAlign w:val="center"/>
          </w:tcPr>
          <w:p w14:paraId="201EC4E4" w14:textId="68235AE1" w:rsidR="00713D47" w:rsidRPr="00BD441F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15,00</w:t>
            </w:r>
          </w:p>
        </w:tc>
        <w:tc>
          <w:tcPr>
            <w:tcW w:w="1134" w:type="dxa"/>
            <w:vAlign w:val="center"/>
          </w:tcPr>
          <w:p w14:paraId="376E3CFD" w14:textId="6BCF4802" w:rsidR="00713D47" w:rsidRPr="00BD441F" w:rsidRDefault="00713D47" w:rsidP="00EC13DD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BD441F">
              <w:rPr>
                <w:rFonts w:ascii="Times New Roman" w:hAnsi="Times New Roman" w:cs="Times New Roman"/>
                <w:b/>
                <w:sz w:val="16"/>
              </w:rPr>
              <w:t>15,00</w:t>
            </w:r>
          </w:p>
        </w:tc>
        <w:tc>
          <w:tcPr>
            <w:tcW w:w="1134" w:type="dxa"/>
            <w:vAlign w:val="center"/>
          </w:tcPr>
          <w:p w14:paraId="7D93BAB0" w14:textId="49515926" w:rsidR="00713D47" w:rsidRPr="00BD441F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2,50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CB450" w14:textId="18E17308" w:rsidR="00713D47" w:rsidRPr="00BD441F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92,50</w:t>
            </w:r>
          </w:p>
        </w:tc>
      </w:tr>
      <w:tr w:rsidR="00713D47" w:rsidRPr="00EE63D1" w14:paraId="31435E6B" w14:textId="77777777" w:rsidTr="00EC13DD">
        <w:trPr>
          <w:trHeight w:val="551"/>
        </w:trPr>
        <w:tc>
          <w:tcPr>
            <w:tcW w:w="421" w:type="dxa"/>
            <w:shd w:val="clear" w:color="auto" w:fill="auto"/>
            <w:vAlign w:val="center"/>
          </w:tcPr>
          <w:p w14:paraId="425F7855" w14:textId="007AABE7" w:rsidR="00713D47" w:rsidRPr="00EC13DD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EC13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AB5EC9A" w14:textId="77777777" w:rsidR="00713D47" w:rsidRPr="00EC13DD" w:rsidRDefault="00713D47" w:rsidP="00EC13DD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20"/>
                <w:lang w:eastAsia="hu-HU" w:bidi="ar-SA"/>
              </w:rPr>
            </w:pPr>
            <w:proofErr w:type="spellStart"/>
            <w:r w:rsidRPr="00EC13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Animalab</w:t>
            </w:r>
            <w:proofErr w:type="spellEnd"/>
            <w:r w:rsidRPr="00EC13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 xml:space="preserve"> Sp. z o.o.</w:t>
            </w:r>
          </w:p>
          <w:p w14:paraId="63983011" w14:textId="073D2F7D" w:rsidR="00713D47" w:rsidRPr="00EC13DD" w:rsidRDefault="00713D47" w:rsidP="00EC13DD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20"/>
                <w:lang w:eastAsia="hu-HU" w:bidi="ar-SA"/>
              </w:rPr>
            </w:pPr>
            <w:r w:rsidRPr="00EC13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ul. Henryka Dąbrowskiego 343, 60-419 Poznań,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A8561" w14:textId="24659574" w:rsidR="00713D47" w:rsidRPr="00EC13DD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EC13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  <w:t>26,59</w:t>
            </w:r>
          </w:p>
        </w:tc>
        <w:tc>
          <w:tcPr>
            <w:tcW w:w="1276" w:type="dxa"/>
            <w:vAlign w:val="center"/>
          </w:tcPr>
          <w:p w14:paraId="14AD9F90" w14:textId="2F625E7A" w:rsidR="00713D47" w:rsidRPr="00EC13DD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EC13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  <w:t>15,00</w:t>
            </w:r>
          </w:p>
        </w:tc>
        <w:tc>
          <w:tcPr>
            <w:tcW w:w="1134" w:type="dxa"/>
            <w:vAlign w:val="center"/>
          </w:tcPr>
          <w:p w14:paraId="18B29AFF" w14:textId="0A0A5ED4" w:rsidR="00713D47" w:rsidRPr="00EC13DD" w:rsidRDefault="00713D47" w:rsidP="00EC13DD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sz w:val="16"/>
              </w:rPr>
            </w:pPr>
            <w:r w:rsidRPr="00EC13DD">
              <w:rPr>
                <w:rFonts w:ascii="Times New Roman" w:hAnsi="Times New Roman" w:cs="Times New Roman"/>
                <w:sz w:val="16"/>
              </w:rPr>
              <w:t>15,00</w:t>
            </w:r>
          </w:p>
        </w:tc>
        <w:tc>
          <w:tcPr>
            <w:tcW w:w="1134" w:type="dxa"/>
            <w:vAlign w:val="center"/>
          </w:tcPr>
          <w:p w14:paraId="34AB8E81" w14:textId="40CC0BFF" w:rsidR="00713D47" w:rsidRPr="00EC13DD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EC13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6C514" w14:textId="1C06C25D" w:rsidR="00713D47" w:rsidRPr="00EC13DD" w:rsidRDefault="00713D47" w:rsidP="00EC13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EC13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0"/>
                <w:lang w:val="hu-HU" w:eastAsia="hu-HU" w:bidi="ar-SA"/>
              </w:rPr>
              <w:t>56,59</w:t>
            </w:r>
          </w:p>
        </w:tc>
      </w:tr>
    </w:tbl>
    <w:p w14:paraId="699744C8" w14:textId="3042D53E" w:rsidR="00D237B3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AB32614" w14:textId="77777777" w:rsidR="00BD441F" w:rsidRPr="00EE63D1" w:rsidRDefault="00BD441F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B36993A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8A1277B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974524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0E8466C7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6787A2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CB133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CB94599" w14:textId="31EFC16C" w:rsidR="00D237B3" w:rsidRPr="00EE63D1" w:rsidRDefault="00BD441F" w:rsidP="00BD441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D441F">
        <w:rPr>
          <w:rFonts w:ascii="Times New Roman" w:eastAsia="Times New Roman" w:hAnsi="Times New Roman" w:cs="Times New Roman" w:hint="eastAsia"/>
          <w:color w:val="auto"/>
          <w:sz w:val="22"/>
          <w:szCs w:val="22"/>
          <w:lang w:val="hu-HU" w:eastAsia="pl-PL" w:bidi="ar-SA"/>
        </w:rPr>
        <w:lastRenderedPageBreak/>
        <w:t xml:space="preserve">W niniejszym postępowaniu złożono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dwie</w:t>
      </w:r>
      <w:r w:rsidRPr="00BD441F">
        <w:rPr>
          <w:rFonts w:ascii="Times New Roman" w:eastAsia="Times New Roman" w:hAnsi="Times New Roman" w:cs="Times New Roman" w:hint="eastAsia"/>
          <w:color w:val="auto"/>
          <w:sz w:val="22"/>
          <w:szCs w:val="22"/>
          <w:lang w:val="hu-HU" w:eastAsia="pl-PL" w:bidi="ar-SA"/>
        </w:rPr>
        <w:t xml:space="preserve"> oferty, które nie podlegają odrzuceniu i spełniają przyjęte w specyfikacji warunków zamówienia minimalne wymagania dla przedmiotu zamówienia oraz kryteria oceny ofert. Wykonawca, którego oferta została najwyżej oceniona i wybrana jako najkorzystniejsza, nie podlega wykluczeniu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.</w:t>
      </w:r>
    </w:p>
    <w:p w14:paraId="4AAFEBC1" w14:textId="77777777" w:rsidR="00D237B3" w:rsidRDefault="00D237B3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CCC9061" w14:textId="77777777" w:rsidR="00BD441F" w:rsidRDefault="00BD441F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21C50F7" w14:textId="77777777" w:rsidR="00243F38" w:rsidRPr="00EE63D1" w:rsidRDefault="00243F38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E19DF5E" w14:textId="3C9DD92E" w:rsidR="00BD0286" w:rsidRDefault="00D237B3" w:rsidP="00BD441F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0"/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665570DB" w14:textId="77777777" w:rsidR="00194071" w:rsidRDefault="00194071" w:rsidP="00EA7062">
      <w:pPr>
        <w:tabs>
          <w:tab w:val="left" w:pos="4335"/>
        </w:tabs>
        <w:rPr>
          <w:rFonts w:hint="eastAsia"/>
          <w:lang w:val="en-US"/>
        </w:rPr>
      </w:pPr>
    </w:p>
    <w:sectPr w:rsidR="00194071" w:rsidSect="00F147B4">
      <w:headerReference w:type="default" r:id="rId7"/>
      <w:footerReference w:type="default" r:id="rId8"/>
      <w:pgSz w:w="11906" w:h="16838"/>
      <w:pgMar w:top="1699" w:right="707" w:bottom="1703" w:left="1134" w:header="57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00D1B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6B3E"/>
    <w:multiLevelType w:val="hybridMultilevel"/>
    <w:tmpl w:val="B142A3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B3044"/>
    <w:multiLevelType w:val="hybridMultilevel"/>
    <w:tmpl w:val="E5F236AA"/>
    <w:lvl w:ilvl="0" w:tplc="6C40322A">
      <w:start w:val="4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32F87"/>
    <w:rsid w:val="000734BC"/>
    <w:rsid w:val="00077147"/>
    <w:rsid w:val="00100D1B"/>
    <w:rsid w:val="00132198"/>
    <w:rsid w:val="00194071"/>
    <w:rsid w:val="00243F38"/>
    <w:rsid w:val="002524A8"/>
    <w:rsid w:val="00283E94"/>
    <w:rsid w:val="002C3D67"/>
    <w:rsid w:val="003A2050"/>
    <w:rsid w:val="003A504D"/>
    <w:rsid w:val="003D77BD"/>
    <w:rsid w:val="003E2187"/>
    <w:rsid w:val="003E22EC"/>
    <w:rsid w:val="004F3A7C"/>
    <w:rsid w:val="00547546"/>
    <w:rsid w:val="005F45EB"/>
    <w:rsid w:val="0063169F"/>
    <w:rsid w:val="00711E8D"/>
    <w:rsid w:val="00713D47"/>
    <w:rsid w:val="00715489"/>
    <w:rsid w:val="00727B0D"/>
    <w:rsid w:val="007E033B"/>
    <w:rsid w:val="007E3173"/>
    <w:rsid w:val="0081560E"/>
    <w:rsid w:val="00841924"/>
    <w:rsid w:val="00865CF7"/>
    <w:rsid w:val="00882EA5"/>
    <w:rsid w:val="0095487A"/>
    <w:rsid w:val="00A219A7"/>
    <w:rsid w:val="00A85928"/>
    <w:rsid w:val="00B26171"/>
    <w:rsid w:val="00BB5EC2"/>
    <w:rsid w:val="00BD0286"/>
    <w:rsid w:val="00BD441F"/>
    <w:rsid w:val="00CA7E26"/>
    <w:rsid w:val="00CD3406"/>
    <w:rsid w:val="00D13B2A"/>
    <w:rsid w:val="00D237B3"/>
    <w:rsid w:val="00DC399D"/>
    <w:rsid w:val="00E06E54"/>
    <w:rsid w:val="00E22F9F"/>
    <w:rsid w:val="00E51E1C"/>
    <w:rsid w:val="00E971DC"/>
    <w:rsid w:val="00EA7062"/>
    <w:rsid w:val="00EC13DD"/>
    <w:rsid w:val="00F147B4"/>
    <w:rsid w:val="00F84F7E"/>
    <w:rsid w:val="00FA5DEA"/>
    <w:rsid w:val="00FF3A7C"/>
    <w:rsid w:val="00FF4674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CF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45E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</cp:revision>
  <dcterms:created xsi:type="dcterms:W3CDTF">2026-05-08T08:52:00Z</dcterms:created>
  <dcterms:modified xsi:type="dcterms:W3CDTF">2026-05-08T08:58:00Z</dcterms:modified>
  <dc:language>pl-PL</dc:language>
</cp:coreProperties>
</file>